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F418" w14:textId="77777777" w:rsidR="00AC0E4B" w:rsidRDefault="00AC0E4B" w:rsidP="008814C7">
      <w:pPr>
        <w:pStyle w:val="Titre"/>
      </w:pPr>
    </w:p>
    <w:p w14:paraId="1234337C" w14:textId="77777777" w:rsidR="0046727D" w:rsidRDefault="0046727D" w:rsidP="008814C7">
      <w:pPr>
        <w:pStyle w:val="Titre"/>
      </w:pPr>
    </w:p>
    <w:p w14:paraId="77A7CBC6" w14:textId="77777777" w:rsidR="0046727D" w:rsidRDefault="0046727D" w:rsidP="008814C7">
      <w:pPr>
        <w:pStyle w:val="Titre"/>
      </w:pPr>
    </w:p>
    <w:p w14:paraId="7B415FD1" w14:textId="77777777" w:rsidR="00856AAA" w:rsidRPr="00111B8F" w:rsidRDefault="00856AAA" w:rsidP="008814C7">
      <w:pPr>
        <w:pStyle w:val="Titre"/>
      </w:pPr>
      <w:r w:rsidRPr="00111B8F">
        <w:t>CONVENTION DE COLLABO</w:t>
      </w:r>
      <w:r w:rsidR="003A188C" w:rsidRPr="00111B8F">
        <w:t>RATION A L’</w:t>
      </w:r>
      <w:r w:rsidR="00AC0E4B">
        <w:t>É</w:t>
      </w:r>
      <w:r w:rsidR="003A188C" w:rsidRPr="00111B8F">
        <w:t xml:space="preserve">CRITURE D’UNE ŒUVRE </w:t>
      </w:r>
      <w:r w:rsidR="007C76D2" w:rsidRPr="00111B8F">
        <w:t xml:space="preserve">LITTÉRAIRE </w:t>
      </w:r>
    </w:p>
    <w:p w14:paraId="1605BC8E" w14:textId="77777777" w:rsidR="00AC0E4B" w:rsidRDefault="00AC0E4B" w:rsidP="008814C7">
      <w:pPr>
        <w:numPr>
          <w:ilvl w:val="0"/>
          <w:numId w:val="0"/>
        </w:numPr>
        <w:spacing w:line="280" w:lineRule="exact"/>
        <w:rPr>
          <w:szCs w:val="22"/>
          <w:u w:val="single"/>
          <w:lang w:val="fr-BE"/>
        </w:rPr>
      </w:pPr>
    </w:p>
    <w:p w14:paraId="751F4F27" w14:textId="77777777" w:rsidR="00AC0E4B" w:rsidRDefault="00AC0E4B" w:rsidP="008814C7">
      <w:pPr>
        <w:numPr>
          <w:ilvl w:val="0"/>
          <w:numId w:val="0"/>
        </w:numPr>
        <w:spacing w:line="280" w:lineRule="exact"/>
        <w:rPr>
          <w:szCs w:val="22"/>
          <w:u w:val="single"/>
          <w:lang w:val="fr-BE"/>
        </w:rPr>
      </w:pPr>
    </w:p>
    <w:p w14:paraId="4D2C7484" w14:textId="77777777" w:rsidR="00856AAA" w:rsidRPr="00111B8F" w:rsidRDefault="00856AAA" w:rsidP="008814C7">
      <w:pPr>
        <w:numPr>
          <w:ilvl w:val="0"/>
          <w:numId w:val="0"/>
        </w:numPr>
        <w:spacing w:line="280" w:lineRule="exact"/>
        <w:rPr>
          <w:szCs w:val="22"/>
          <w:u w:val="single"/>
          <w:lang w:val="fr-BE"/>
        </w:rPr>
      </w:pPr>
      <w:r w:rsidRPr="00111B8F">
        <w:rPr>
          <w:szCs w:val="22"/>
          <w:u w:val="single"/>
          <w:lang w:val="fr-BE"/>
        </w:rPr>
        <w:t>ENTRE :</w:t>
      </w:r>
    </w:p>
    <w:p w14:paraId="3D7ED4C7" w14:textId="77777777" w:rsidR="00856AAA" w:rsidRPr="00111B8F" w:rsidRDefault="00856AAA" w:rsidP="008814C7">
      <w:pPr>
        <w:numPr>
          <w:ilvl w:val="0"/>
          <w:numId w:val="0"/>
        </w:numPr>
        <w:spacing w:line="280" w:lineRule="exact"/>
        <w:rPr>
          <w:szCs w:val="22"/>
          <w:lang w:val="fr-BE"/>
        </w:rPr>
      </w:pPr>
      <w:r w:rsidRPr="00111B8F">
        <w:rPr>
          <w:szCs w:val="22"/>
          <w:lang w:val="fr-BE"/>
        </w:rPr>
        <w:t> </w:t>
      </w:r>
    </w:p>
    <w:p w14:paraId="45B5B48E" w14:textId="77777777" w:rsidR="00856AAA" w:rsidRPr="00111B8F" w:rsidRDefault="009C52F3" w:rsidP="008814C7">
      <w:pPr>
        <w:numPr>
          <w:ilvl w:val="0"/>
          <w:numId w:val="0"/>
        </w:numPr>
        <w:spacing w:line="280" w:lineRule="exact"/>
        <w:rPr>
          <w:szCs w:val="22"/>
          <w:lang w:val="fr-BE"/>
        </w:rPr>
      </w:pPr>
      <w:r>
        <w:rPr>
          <w:szCs w:val="22"/>
          <w:lang w:val="fr-BE"/>
        </w:rPr>
        <w:t>…………………………………………………………………</w:t>
      </w:r>
      <w:r w:rsidR="00AC0E4B">
        <w:rPr>
          <w:szCs w:val="22"/>
          <w:lang w:val="fr-BE"/>
        </w:rPr>
        <w:t xml:space="preserve">… </w:t>
      </w:r>
      <w:r w:rsidR="00856AAA" w:rsidRPr="00111B8F">
        <w:rPr>
          <w:szCs w:val="22"/>
          <w:lang w:val="fr-BE"/>
        </w:rPr>
        <w:t xml:space="preserve">, auteur, D'UNE PART, </w:t>
      </w:r>
    </w:p>
    <w:p w14:paraId="66DC7264" w14:textId="77777777" w:rsidR="00856AAA" w:rsidRPr="00111B8F" w:rsidRDefault="00856AAA" w:rsidP="008814C7">
      <w:pPr>
        <w:numPr>
          <w:ilvl w:val="0"/>
          <w:numId w:val="0"/>
        </w:numPr>
        <w:spacing w:line="280" w:lineRule="exact"/>
        <w:rPr>
          <w:szCs w:val="22"/>
          <w:lang w:val="fr-BE"/>
        </w:rPr>
      </w:pPr>
      <w:r w:rsidRPr="00111B8F">
        <w:rPr>
          <w:szCs w:val="22"/>
          <w:lang w:val="fr-BE"/>
        </w:rPr>
        <w:t> </w:t>
      </w:r>
    </w:p>
    <w:p w14:paraId="321D591F" w14:textId="77777777" w:rsidR="00856AAA" w:rsidRPr="00111B8F" w:rsidRDefault="00856AAA" w:rsidP="008814C7">
      <w:pPr>
        <w:numPr>
          <w:ilvl w:val="0"/>
          <w:numId w:val="0"/>
        </w:numPr>
        <w:spacing w:line="280" w:lineRule="exact"/>
        <w:rPr>
          <w:szCs w:val="22"/>
          <w:u w:val="single"/>
          <w:lang w:val="fr-BE"/>
        </w:rPr>
      </w:pPr>
      <w:r w:rsidRPr="00111B8F">
        <w:rPr>
          <w:szCs w:val="22"/>
          <w:u w:val="single"/>
          <w:lang w:val="fr-BE"/>
        </w:rPr>
        <w:t>ET</w:t>
      </w:r>
    </w:p>
    <w:p w14:paraId="2AF0B83B" w14:textId="77777777" w:rsidR="00856AAA" w:rsidRPr="00111B8F" w:rsidRDefault="00856AAA" w:rsidP="008814C7">
      <w:pPr>
        <w:numPr>
          <w:ilvl w:val="0"/>
          <w:numId w:val="0"/>
        </w:numPr>
        <w:spacing w:line="280" w:lineRule="exact"/>
        <w:rPr>
          <w:szCs w:val="22"/>
          <w:lang w:val="fr-BE"/>
        </w:rPr>
      </w:pPr>
    </w:p>
    <w:p w14:paraId="6FD86B39" w14:textId="77777777" w:rsidR="00856AAA" w:rsidRPr="00111B8F" w:rsidRDefault="009C52F3" w:rsidP="008814C7">
      <w:pPr>
        <w:numPr>
          <w:ilvl w:val="0"/>
          <w:numId w:val="0"/>
        </w:numPr>
        <w:spacing w:line="280" w:lineRule="exact"/>
        <w:rPr>
          <w:i/>
          <w:iCs/>
          <w:szCs w:val="22"/>
          <w:lang w:val="fr-BE"/>
        </w:rPr>
      </w:pPr>
      <w:r>
        <w:rPr>
          <w:szCs w:val="22"/>
          <w:lang w:val="fr-BE"/>
        </w:rPr>
        <w:t>……………………………………………………………….</w:t>
      </w:r>
      <w:r w:rsidR="00AC0E4B">
        <w:rPr>
          <w:szCs w:val="22"/>
          <w:lang w:val="fr-BE"/>
        </w:rPr>
        <w:t xml:space="preserve">… , auteur, </w:t>
      </w:r>
      <w:r w:rsidR="00856AAA" w:rsidRPr="00111B8F">
        <w:rPr>
          <w:szCs w:val="22"/>
          <w:lang w:val="fr-BE"/>
        </w:rPr>
        <w:t xml:space="preserve">D'AUTRE PART, </w:t>
      </w:r>
    </w:p>
    <w:p w14:paraId="5C9667F6" w14:textId="77777777" w:rsidR="00856AAA" w:rsidRPr="00111B8F" w:rsidRDefault="00856AAA" w:rsidP="008814C7">
      <w:pPr>
        <w:numPr>
          <w:ilvl w:val="0"/>
          <w:numId w:val="0"/>
        </w:numPr>
        <w:spacing w:line="280" w:lineRule="exact"/>
        <w:rPr>
          <w:szCs w:val="22"/>
          <w:lang w:val="fr-BE"/>
        </w:rPr>
      </w:pPr>
    </w:p>
    <w:p w14:paraId="111F24C2" w14:textId="77777777" w:rsidR="000E5764" w:rsidRDefault="000E5764" w:rsidP="008814C7">
      <w:pPr>
        <w:pStyle w:val="Titre3"/>
        <w:jc w:val="left"/>
        <w:rPr>
          <w:sz w:val="22"/>
          <w:szCs w:val="22"/>
        </w:rPr>
      </w:pPr>
    </w:p>
    <w:p w14:paraId="72D1D887" w14:textId="77777777" w:rsidR="00856AAA" w:rsidRPr="00111B8F" w:rsidRDefault="00AC0E4B" w:rsidP="008814C7">
      <w:pPr>
        <w:pStyle w:val="Titre3"/>
        <w:jc w:val="left"/>
        <w:rPr>
          <w:sz w:val="22"/>
          <w:szCs w:val="22"/>
        </w:rPr>
      </w:pPr>
      <w:r w:rsidRPr="00111B8F">
        <w:rPr>
          <w:sz w:val="22"/>
          <w:szCs w:val="22"/>
        </w:rPr>
        <w:t>ÉTANT</w:t>
      </w:r>
      <w:r w:rsidR="00856AAA" w:rsidRPr="00111B8F">
        <w:rPr>
          <w:sz w:val="22"/>
          <w:szCs w:val="22"/>
        </w:rPr>
        <w:t xml:space="preserve"> DONNE QUE </w:t>
      </w:r>
    </w:p>
    <w:p w14:paraId="776C99C4" w14:textId="77777777" w:rsidR="00856AAA" w:rsidRPr="00111B8F" w:rsidRDefault="00856AAA" w:rsidP="008814C7">
      <w:pPr>
        <w:numPr>
          <w:ilvl w:val="0"/>
          <w:numId w:val="0"/>
        </w:numPr>
        <w:spacing w:line="280" w:lineRule="exact"/>
        <w:rPr>
          <w:szCs w:val="22"/>
          <w:lang w:val="fr-BE"/>
        </w:rPr>
      </w:pPr>
    </w:p>
    <w:p w14:paraId="1C53F59B" w14:textId="77777777" w:rsidR="00856AAA" w:rsidRPr="00111B8F" w:rsidRDefault="00D27506" w:rsidP="008814C7">
      <w:pPr>
        <w:numPr>
          <w:ilvl w:val="0"/>
          <w:numId w:val="0"/>
        </w:numPr>
        <w:spacing w:line="280" w:lineRule="exact"/>
        <w:rPr>
          <w:szCs w:val="22"/>
          <w:lang w:val="fr-BE"/>
        </w:rPr>
      </w:pPr>
      <w:r w:rsidRPr="00111B8F">
        <w:rPr>
          <w:szCs w:val="22"/>
          <w:lang w:val="fr-BE"/>
        </w:rPr>
        <w:t>[</w:t>
      </w:r>
      <w:r w:rsidR="000E5764">
        <w:rPr>
          <w:szCs w:val="22"/>
          <w:lang w:val="fr-BE"/>
        </w:rPr>
        <w:t>À</w:t>
      </w:r>
      <w:r w:rsidRPr="00111B8F">
        <w:rPr>
          <w:szCs w:val="22"/>
          <w:lang w:val="fr-BE"/>
        </w:rPr>
        <w:t xml:space="preserve"> compléter] </w:t>
      </w:r>
      <w:r w:rsidR="00856AAA" w:rsidRPr="00111B8F">
        <w:rPr>
          <w:szCs w:val="22"/>
          <w:lang w:val="fr-BE"/>
        </w:rPr>
        <w:t xml:space="preserve">et </w:t>
      </w:r>
      <w:r w:rsidRPr="00111B8F">
        <w:rPr>
          <w:szCs w:val="22"/>
          <w:lang w:val="fr-BE"/>
        </w:rPr>
        <w:t>[</w:t>
      </w:r>
      <w:r w:rsidR="000E5764">
        <w:rPr>
          <w:szCs w:val="22"/>
          <w:lang w:val="fr-BE"/>
        </w:rPr>
        <w:t>à</w:t>
      </w:r>
      <w:r w:rsidRPr="00111B8F">
        <w:rPr>
          <w:szCs w:val="22"/>
          <w:lang w:val="fr-BE"/>
        </w:rPr>
        <w:t xml:space="preserve"> compléter] </w:t>
      </w:r>
      <w:r w:rsidR="00856AAA" w:rsidRPr="00111B8F">
        <w:rPr>
          <w:szCs w:val="22"/>
          <w:lang w:val="fr-BE"/>
        </w:rPr>
        <w:t xml:space="preserve">ont décidé d’unir leurs compétences dans le but d’écrire de façon concertée </w:t>
      </w:r>
      <w:r w:rsidR="003A188C" w:rsidRPr="00111B8F">
        <w:rPr>
          <w:szCs w:val="22"/>
          <w:lang w:val="fr-BE"/>
        </w:rPr>
        <w:t xml:space="preserve">une œuvre </w:t>
      </w:r>
      <w:r w:rsidR="007C76D2" w:rsidRPr="00111B8F">
        <w:rPr>
          <w:szCs w:val="22"/>
          <w:lang w:val="fr-BE"/>
        </w:rPr>
        <w:t>littéraire</w:t>
      </w:r>
      <w:r w:rsidR="00856AAA" w:rsidRPr="00111B8F">
        <w:rPr>
          <w:szCs w:val="22"/>
          <w:lang w:val="fr-BE"/>
        </w:rPr>
        <w:t>, provisoirement ou définitivement intitulé</w:t>
      </w:r>
      <w:r w:rsidR="00803E47" w:rsidRPr="00111B8F">
        <w:rPr>
          <w:szCs w:val="22"/>
          <w:lang w:val="fr-BE"/>
        </w:rPr>
        <w:t>e</w:t>
      </w:r>
      <w:r w:rsidR="00856AAA" w:rsidRPr="00111B8F">
        <w:rPr>
          <w:szCs w:val="22"/>
          <w:lang w:val="fr-BE"/>
        </w:rPr>
        <w:t xml:space="preserve"> « [</w:t>
      </w:r>
      <w:r w:rsidR="000E5764">
        <w:rPr>
          <w:szCs w:val="22"/>
          <w:lang w:val="fr-BE"/>
        </w:rPr>
        <w:t>à</w:t>
      </w:r>
      <w:r w:rsidR="00856AAA" w:rsidRPr="00111B8F">
        <w:rPr>
          <w:szCs w:val="22"/>
          <w:lang w:val="fr-BE"/>
        </w:rPr>
        <w:t xml:space="preserve"> compléter]</w:t>
      </w:r>
      <w:r w:rsidR="000E5764">
        <w:rPr>
          <w:szCs w:val="22"/>
          <w:lang w:val="fr-BE"/>
        </w:rPr>
        <w:t> »</w:t>
      </w:r>
      <w:r w:rsidR="00856AAA" w:rsidRPr="00111B8F">
        <w:rPr>
          <w:szCs w:val="22"/>
          <w:lang w:val="fr-BE"/>
        </w:rPr>
        <w:t xml:space="preserve"> ci-après dénommé “ l</w:t>
      </w:r>
      <w:r w:rsidR="003A188C" w:rsidRPr="00111B8F">
        <w:rPr>
          <w:szCs w:val="22"/>
          <w:lang w:val="fr-BE"/>
        </w:rPr>
        <w:t>’</w:t>
      </w:r>
      <w:r w:rsidR="00AC0E4B" w:rsidRPr="00111B8F">
        <w:rPr>
          <w:szCs w:val="22"/>
          <w:lang w:val="fr-BE"/>
        </w:rPr>
        <w:t>œuvre</w:t>
      </w:r>
      <w:r w:rsidR="00856AAA" w:rsidRPr="00111B8F">
        <w:rPr>
          <w:szCs w:val="22"/>
          <w:lang w:val="fr-BE"/>
        </w:rPr>
        <w:t> ”.</w:t>
      </w:r>
    </w:p>
    <w:p w14:paraId="5C020975" w14:textId="77777777" w:rsidR="006C3A76" w:rsidRPr="00111B8F" w:rsidRDefault="006C3A76" w:rsidP="008814C7">
      <w:pPr>
        <w:numPr>
          <w:ilvl w:val="0"/>
          <w:numId w:val="0"/>
        </w:numPr>
        <w:spacing w:line="280" w:lineRule="exact"/>
        <w:rPr>
          <w:szCs w:val="22"/>
          <w:lang w:val="fr-BE"/>
        </w:rPr>
      </w:pPr>
    </w:p>
    <w:p w14:paraId="5531B8A7" w14:textId="77777777" w:rsidR="009E28E4" w:rsidRPr="008814C7" w:rsidRDefault="009E28E4" w:rsidP="008814C7">
      <w:pPr>
        <w:numPr>
          <w:ilvl w:val="0"/>
          <w:numId w:val="0"/>
        </w:numPr>
        <w:spacing w:line="280" w:lineRule="exact"/>
        <w:rPr>
          <w:i/>
          <w:szCs w:val="22"/>
          <w:lang w:val="fr-BE"/>
        </w:rPr>
      </w:pPr>
      <w:r w:rsidRPr="008814C7">
        <w:rPr>
          <w:i/>
          <w:szCs w:val="22"/>
          <w:lang w:val="fr-BE"/>
        </w:rPr>
        <w:t>Alternative 1*</w:t>
      </w:r>
    </w:p>
    <w:p w14:paraId="6F85AEC4" w14:textId="77777777" w:rsidR="009E28E4" w:rsidRPr="00111B8F" w:rsidRDefault="009E28E4" w:rsidP="008814C7">
      <w:pPr>
        <w:numPr>
          <w:ilvl w:val="0"/>
          <w:numId w:val="0"/>
        </w:numPr>
        <w:spacing w:line="280" w:lineRule="exact"/>
        <w:rPr>
          <w:szCs w:val="22"/>
          <w:lang w:val="fr-BE"/>
        </w:rPr>
      </w:pPr>
    </w:p>
    <w:p w14:paraId="768E75B5" w14:textId="77777777" w:rsidR="006C3A76" w:rsidRPr="00111B8F" w:rsidRDefault="00856AAA" w:rsidP="008814C7">
      <w:pPr>
        <w:numPr>
          <w:ilvl w:val="0"/>
          <w:numId w:val="0"/>
        </w:numPr>
        <w:spacing w:line="280" w:lineRule="exact"/>
        <w:rPr>
          <w:szCs w:val="22"/>
          <w:lang w:val="fr-BE"/>
        </w:rPr>
      </w:pPr>
      <w:r w:rsidRPr="00111B8F">
        <w:rPr>
          <w:szCs w:val="22"/>
          <w:lang w:val="fr-BE"/>
        </w:rPr>
        <w:t>[</w:t>
      </w:r>
      <w:r w:rsidR="003A188C" w:rsidRPr="00111B8F">
        <w:rPr>
          <w:szCs w:val="22"/>
          <w:lang w:val="fr-BE"/>
        </w:rPr>
        <w:t xml:space="preserve">Cette </w:t>
      </w:r>
      <w:r w:rsidR="00AC0E4B">
        <w:rPr>
          <w:szCs w:val="22"/>
          <w:lang w:val="fr-BE"/>
        </w:rPr>
        <w:t>œuvre</w:t>
      </w:r>
      <w:r w:rsidR="003A188C" w:rsidRPr="00111B8F">
        <w:rPr>
          <w:szCs w:val="22"/>
          <w:lang w:val="fr-BE"/>
        </w:rPr>
        <w:t xml:space="preserve"> </w:t>
      </w:r>
      <w:r w:rsidR="007C76D2" w:rsidRPr="00111B8F">
        <w:rPr>
          <w:szCs w:val="22"/>
          <w:lang w:val="fr-BE"/>
        </w:rPr>
        <w:t xml:space="preserve">littéraire </w:t>
      </w:r>
      <w:r w:rsidRPr="00111B8F">
        <w:rPr>
          <w:szCs w:val="22"/>
          <w:lang w:val="fr-BE"/>
        </w:rPr>
        <w:t>est basé</w:t>
      </w:r>
      <w:r w:rsidR="000E5764">
        <w:rPr>
          <w:szCs w:val="22"/>
          <w:lang w:val="fr-BE"/>
        </w:rPr>
        <w:t>e</w:t>
      </w:r>
      <w:r w:rsidRPr="00111B8F">
        <w:rPr>
          <w:szCs w:val="22"/>
          <w:lang w:val="fr-BE"/>
        </w:rPr>
        <w:t xml:space="preserve"> sur </w:t>
      </w:r>
      <w:r w:rsidR="000B52B1" w:rsidRPr="00111B8F">
        <w:rPr>
          <w:szCs w:val="22"/>
          <w:lang w:val="fr-BE"/>
        </w:rPr>
        <w:t>[</w:t>
      </w:r>
      <w:r w:rsidRPr="00111B8F">
        <w:rPr>
          <w:szCs w:val="22"/>
          <w:lang w:val="fr-BE"/>
        </w:rPr>
        <w:t>un travail préexistant</w:t>
      </w:r>
      <w:r w:rsidR="000B52B1" w:rsidRPr="00111B8F">
        <w:rPr>
          <w:szCs w:val="22"/>
          <w:lang w:val="fr-BE"/>
        </w:rPr>
        <w:t>/une idée originale]</w:t>
      </w:r>
      <w:r w:rsidRPr="00111B8F">
        <w:rPr>
          <w:szCs w:val="22"/>
          <w:lang w:val="fr-BE"/>
        </w:rPr>
        <w:t xml:space="preserve"> de [</w:t>
      </w:r>
      <w:r w:rsidR="000E5764">
        <w:rPr>
          <w:szCs w:val="22"/>
          <w:lang w:val="fr-BE"/>
        </w:rPr>
        <w:t>à compléter]]</w:t>
      </w:r>
    </w:p>
    <w:p w14:paraId="52469F28" w14:textId="77777777" w:rsidR="00803E47" w:rsidRPr="00111B8F" w:rsidRDefault="00803E47" w:rsidP="008814C7">
      <w:pPr>
        <w:numPr>
          <w:ilvl w:val="0"/>
          <w:numId w:val="0"/>
        </w:numPr>
        <w:spacing w:line="280" w:lineRule="exact"/>
        <w:rPr>
          <w:szCs w:val="22"/>
          <w:lang w:val="fr-BE"/>
        </w:rPr>
      </w:pPr>
      <w:r w:rsidRPr="00111B8F">
        <w:rPr>
          <w:szCs w:val="22"/>
          <w:lang w:val="fr-BE"/>
        </w:rPr>
        <w:t xml:space="preserve">Ce travail et la liste des dépôts constituent l’annexe </w:t>
      </w:r>
      <w:r w:rsidR="00B40A0F" w:rsidRPr="00111B8F">
        <w:rPr>
          <w:szCs w:val="22"/>
          <w:lang w:val="fr-BE"/>
        </w:rPr>
        <w:t>1</w:t>
      </w:r>
      <w:r w:rsidRPr="00111B8F">
        <w:rPr>
          <w:szCs w:val="22"/>
          <w:lang w:val="fr-BE"/>
        </w:rPr>
        <w:t xml:space="preserve"> de la présente convention.]]</w:t>
      </w:r>
    </w:p>
    <w:p w14:paraId="7A54ABDA" w14:textId="77777777" w:rsidR="00803E47" w:rsidRPr="00111B8F" w:rsidRDefault="00803E47" w:rsidP="008814C7">
      <w:pPr>
        <w:numPr>
          <w:ilvl w:val="0"/>
          <w:numId w:val="0"/>
        </w:numPr>
        <w:spacing w:line="280" w:lineRule="exact"/>
        <w:rPr>
          <w:szCs w:val="22"/>
          <w:lang w:val="fr-BE"/>
        </w:rPr>
      </w:pPr>
    </w:p>
    <w:p w14:paraId="1D51C0BC" w14:textId="77777777" w:rsidR="00D27506" w:rsidRPr="008814C7" w:rsidRDefault="009C22CC" w:rsidP="008814C7">
      <w:pPr>
        <w:numPr>
          <w:ilvl w:val="0"/>
          <w:numId w:val="0"/>
        </w:numPr>
        <w:spacing w:line="280" w:lineRule="exact"/>
        <w:rPr>
          <w:i/>
          <w:szCs w:val="22"/>
          <w:lang w:val="fr-BE"/>
        </w:rPr>
      </w:pPr>
      <w:r w:rsidRPr="008814C7">
        <w:rPr>
          <w:i/>
          <w:szCs w:val="22"/>
          <w:lang w:val="fr-BE"/>
        </w:rPr>
        <w:t>A</w:t>
      </w:r>
      <w:r w:rsidR="00D27506" w:rsidRPr="008814C7">
        <w:rPr>
          <w:i/>
          <w:szCs w:val="22"/>
          <w:lang w:val="fr-BE"/>
        </w:rPr>
        <w:t>lternative </w:t>
      </w:r>
      <w:r w:rsidR="009E28E4" w:rsidRPr="008814C7">
        <w:rPr>
          <w:i/>
          <w:szCs w:val="22"/>
          <w:lang w:val="fr-BE"/>
        </w:rPr>
        <w:t>2*</w:t>
      </w:r>
    </w:p>
    <w:p w14:paraId="645BAD8F" w14:textId="77777777" w:rsidR="00D27506" w:rsidRPr="00111B8F" w:rsidRDefault="00D27506" w:rsidP="008814C7">
      <w:pPr>
        <w:numPr>
          <w:ilvl w:val="0"/>
          <w:numId w:val="0"/>
        </w:numPr>
        <w:spacing w:line="280" w:lineRule="exact"/>
        <w:rPr>
          <w:szCs w:val="22"/>
          <w:lang w:val="fr-BE"/>
        </w:rPr>
      </w:pPr>
    </w:p>
    <w:p w14:paraId="2C1E28CF" w14:textId="77777777" w:rsidR="00803E47" w:rsidRPr="00111B8F" w:rsidRDefault="000B52B1" w:rsidP="008814C7">
      <w:pPr>
        <w:numPr>
          <w:ilvl w:val="0"/>
          <w:numId w:val="0"/>
        </w:numPr>
        <w:spacing w:line="280" w:lineRule="exact"/>
        <w:rPr>
          <w:szCs w:val="22"/>
          <w:lang w:val="fr-BE"/>
        </w:rPr>
      </w:pPr>
      <w:r w:rsidRPr="00111B8F">
        <w:rPr>
          <w:szCs w:val="22"/>
          <w:lang w:val="fr-BE"/>
        </w:rPr>
        <w:t>[</w:t>
      </w:r>
      <w:r w:rsidR="006C3A76" w:rsidRPr="00111B8F">
        <w:rPr>
          <w:szCs w:val="22"/>
          <w:lang w:val="fr-BE"/>
        </w:rPr>
        <w:t>Préalablement</w:t>
      </w:r>
      <w:r w:rsidR="00856AAA" w:rsidRPr="00111B8F">
        <w:rPr>
          <w:szCs w:val="22"/>
          <w:lang w:val="fr-BE"/>
        </w:rPr>
        <w:t xml:space="preserve"> </w:t>
      </w:r>
      <w:r w:rsidR="00552402" w:rsidRPr="00111B8F">
        <w:rPr>
          <w:szCs w:val="22"/>
          <w:lang w:val="fr-BE"/>
        </w:rPr>
        <w:t xml:space="preserve">à </w:t>
      </w:r>
      <w:r w:rsidR="00856AAA" w:rsidRPr="00111B8F">
        <w:rPr>
          <w:szCs w:val="22"/>
          <w:lang w:val="fr-BE"/>
        </w:rPr>
        <w:t>la collaboration entre les deux parties, [</w:t>
      </w:r>
      <w:r w:rsidR="008814C7">
        <w:rPr>
          <w:szCs w:val="22"/>
          <w:lang w:val="fr-BE"/>
        </w:rPr>
        <w:t>à compléter</w:t>
      </w:r>
      <w:r w:rsidR="00856AAA" w:rsidRPr="00111B8F">
        <w:rPr>
          <w:szCs w:val="22"/>
          <w:lang w:val="fr-BE"/>
        </w:rPr>
        <w:t>] a créé [</w:t>
      </w:r>
      <w:r w:rsidR="008814C7">
        <w:rPr>
          <w:szCs w:val="22"/>
          <w:lang w:val="fr-BE"/>
        </w:rPr>
        <w:t>à compléter</w:t>
      </w:r>
      <w:r w:rsidR="00856AAA" w:rsidRPr="00111B8F">
        <w:rPr>
          <w:szCs w:val="22"/>
          <w:lang w:val="fr-BE"/>
        </w:rPr>
        <w:t>], éléments ci-après dénommés « l’œuvre préexistante». [</w:t>
      </w:r>
      <w:r w:rsidR="008814C7">
        <w:rPr>
          <w:szCs w:val="22"/>
          <w:lang w:val="fr-BE"/>
        </w:rPr>
        <w:t>à compléter</w:t>
      </w:r>
      <w:r w:rsidR="00856AAA" w:rsidRPr="00111B8F">
        <w:rPr>
          <w:szCs w:val="22"/>
          <w:lang w:val="fr-BE"/>
        </w:rPr>
        <w:t xml:space="preserve">] a fait différents dépôts de cette création à cette époque. </w:t>
      </w:r>
    </w:p>
    <w:p w14:paraId="1C104938" w14:textId="77777777" w:rsidR="00563432" w:rsidRPr="00111B8F" w:rsidRDefault="00856AAA" w:rsidP="008814C7">
      <w:pPr>
        <w:numPr>
          <w:ilvl w:val="0"/>
          <w:numId w:val="0"/>
        </w:numPr>
        <w:spacing w:line="280" w:lineRule="exact"/>
        <w:rPr>
          <w:szCs w:val="22"/>
          <w:lang w:val="fr-BE"/>
        </w:rPr>
      </w:pPr>
      <w:r w:rsidRPr="00111B8F">
        <w:rPr>
          <w:szCs w:val="22"/>
          <w:lang w:val="fr-BE"/>
        </w:rPr>
        <w:t xml:space="preserve">Ce travail </w:t>
      </w:r>
      <w:r w:rsidR="00D27506" w:rsidRPr="00111B8F">
        <w:rPr>
          <w:szCs w:val="22"/>
          <w:lang w:val="fr-BE"/>
        </w:rPr>
        <w:t xml:space="preserve">et la liste des dépôts </w:t>
      </w:r>
      <w:r w:rsidRPr="00111B8F">
        <w:rPr>
          <w:szCs w:val="22"/>
          <w:lang w:val="fr-BE"/>
        </w:rPr>
        <w:t>constitue</w:t>
      </w:r>
      <w:r w:rsidR="00434911" w:rsidRPr="00111B8F">
        <w:rPr>
          <w:szCs w:val="22"/>
          <w:lang w:val="fr-BE"/>
        </w:rPr>
        <w:t>nt</w:t>
      </w:r>
      <w:r w:rsidRPr="00111B8F">
        <w:rPr>
          <w:szCs w:val="22"/>
          <w:lang w:val="fr-BE"/>
        </w:rPr>
        <w:t xml:space="preserve"> l’annexe un de la présente convention.]</w:t>
      </w:r>
      <w:r w:rsidR="000B52B1" w:rsidRPr="00111B8F">
        <w:rPr>
          <w:szCs w:val="22"/>
          <w:lang w:val="fr-BE"/>
        </w:rPr>
        <w:t>]</w:t>
      </w:r>
    </w:p>
    <w:p w14:paraId="37D5AFC7" w14:textId="77777777" w:rsidR="00563432" w:rsidRPr="00111B8F" w:rsidRDefault="00563432" w:rsidP="008814C7">
      <w:pPr>
        <w:numPr>
          <w:ilvl w:val="0"/>
          <w:numId w:val="0"/>
        </w:numPr>
        <w:spacing w:line="280" w:lineRule="exact"/>
        <w:rPr>
          <w:szCs w:val="22"/>
          <w:lang w:val="fr-BE"/>
        </w:rPr>
      </w:pPr>
    </w:p>
    <w:p w14:paraId="1BC5353E" w14:textId="77777777" w:rsidR="009E28E4" w:rsidRPr="008814C7" w:rsidRDefault="009E28E4" w:rsidP="008814C7">
      <w:pPr>
        <w:numPr>
          <w:ilvl w:val="0"/>
          <w:numId w:val="0"/>
        </w:numPr>
        <w:spacing w:line="280" w:lineRule="exact"/>
        <w:rPr>
          <w:i/>
          <w:szCs w:val="22"/>
          <w:lang w:val="fr-BE"/>
        </w:rPr>
      </w:pPr>
      <w:r w:rsidRPr="008814C7">
        <w:rPr>
          <w:i/>
          <w:szCs w:val="22"/>
          <w:lang w:val="fr-BE"/>
        </w:rPr>
        <w:t>Alternative 3*</w:t>
      </w:r>
    </w:p>
    <w:p w14:paraId="77985E17" w14:textId="77777777" w:rsidR="008814C7" w:rsidRDefault="008814C7" w:rsidP="008814C7">
      <w:pPr>
        <w:numPr>
          <w:ilvl w:val="0"/>
          <w:numId w:val="0"/>
        </w:numPr>
        <w:spacing w:line="280" w:lineRule="exact"/>
        <w:rPr>
          <w:szCs w:val="22"/>
          <w:lang w:val="fr-BE"/>
        </w:rPr>
      </w:pPr>
    </w:p>
    <w:p w14:paraId="2B5E9F01" w14:textId="77777777" w:rsidR="009E28E4" w:rsidRPr="00111B8F" w:rsidRDefault="009E28E4" w:rsidP="008814C7">
      <w:pPr>
        <w:numPr>
          <w:ilvl w:val="0"/>
          <w:numId w:val="0"/>
        </w:numPr>
        <w:spacing w:line="280" w:lineRule="exact"/>
        <w:rPr>
          <w:szCs w:val="22"/>
          <w:lang w:val="fr-BE"/>
        </w:rPr>
      </w:pPr>
      <w:r w:rsidRPr="00111B8F">
        <w:rPr>
          <w:szCs w:val="22"/>
          <w:lang w:val="fr-BE"/>
        </w:rPr>
        <w:t xml:space="preserve">Les parties sont coauteurs de l’idée originale. </w:t>
      </w:r>
    </w:p>
    <w:p w14:paraId="6806AC92" w14:textId="77777777" w:rsidR="00856AAA" w:rsidRPr="00111B8F" w:rsidRDefault="00856AAA" w:rsidP="008814C7">
      <w:pPr>
        <w:numPr>
          <w:ilvl w:val="0"/>
          <w:numId w:val="0"/>
        </w:numPr>
        <w:spacing w:line="280" w:lineRule="exact"/>
        <w:rPr>
          <w:szCs w:val="22"/>
          <w:lang w:val="fr-BE"/>
        </w:rPr>
      </w:pPr>
    </w:p>
    <w:p w14:paraId="63175A9E" w14:textId="77777777" w:rsidR="00856AAA" w:rsidRPr="00111B8F" w:rsidRDefault="00856AAA" w:rsidP="008814C7">
      <w:pPr>
        <w:numPr>
          <w:ilvl w:val="0"/>
          <w:numId w:val="0"/>
        </w:numPr>
        <w:spacing w:line="280" w:lineRule="exact"/>
        <w:rPr>
          <w:szCs w:val="22"/>
          <w:lang w:val="fr-BE"/>
        </w:rPr>
      </w:pPr>
    </w:p>
    <w:p w14:paraId="11FC49BA" w14:textId="77777777" w:rsidR="00856AAA" w:rsidRPr="00111B8F" w:rsidRDefault="0046727D" w:rsidP="008814C7">
      <w:pPr>
        <w:numPr>
          <w:ilvl w:val="0"/>
          <w:numId w:val="0"/>
        </w:numPr>
        <w:spacing w:line="280" w:lineRule="exact"/>
        <w:rPr>
          <w:szCs w:val="22"/>
          <w:lang w:val="fr-BE"/>
        </w:rPr>
      </w:pPr>
      <w:r>
        <w:rPr>
          <w:szCs w:val="22"/>
          <w:u w:val="single"/>
          <w:lang w:val="fr-FR"/>
        </w:rPr>
        <w:br w:type="page"/>
      </w:r>
      <w:r w:rsidR="00856AAA" w:rsidRPr="00111B8F">
        <w:rPr>
          <w:szCs w:val="22"/>
          <w:u w:val="single"/>
          <w:lang w:val="fr-FR"/>
        </w:rPr>
        <w:lastRenderedPageBreak/>
        <w:t xml:space="preserve">CECI </w:t>
      </w:r>
      <w:r w:rsidRPr="00111B8F">
        <w:rPr>
          <w:szCs w:val="22"/>
          <w:u w:val="single"/>
          <w:lang w:val="fr-FR"/>
        </w:rPr>
        <w:t>ÉTANT</w:t>
      </w:r>
      <w:r w:rsidR="00856AAA" w:rsidRPr="00111B8F">
        <w:rPr>
          <w:szCs w:val="22"/>
          <w:u w:val="single"/>
          <w:lang w:val="fr-FR"/>
        </w:rPr>
        <w:t xml:space="preserve"> EXPOSE, IL A </w:t>
      </w:r>
      <w:r w:rsidRPr="00111B8F">
        <w:rPr>
          <w:szCs w:val="22"/>
          <w:u w:val="single"/>
          <w:lang w:val="fr-FR"/>
        </w:rPr>
        <w:t>ÉTÉ</w:t>
      </w:r>
      <w:r w:rsidR="00856AAA" w:rsidRPr="00111B8F">
        <w:rPr>
          <w:szCs w:val="22"/>
          <w:u w:val="single"/>
          <w:lang w:val="fr-FR"/>
        </w:rPr>
        <w:t xml:space="preserve"> </w:t>
      </w:r>
      <w:r w:rsidRPr="00111B8F">
        <w:rPr>
          <w:szCs w:val="22"/>
          <w:u w:val="single"/>
          <w:lang w:val="fr-FR"/>
        </w:rPr>
        <w:t>ARRÊTE</w:t>
      </w:r>
      <w:r w:rsidR="00856AAA" w:rsidRPr="00111B8F">
        <w:rPr>
          <w:szCs w:val="22"/>
          <w:u w:val="single"/>
          <w:lang w:val="fr-FR"/>
        </w:rPr>
        <w:t xml:space="preserve"> ET CONVENU CE QUI SUIT</w:t>
      </w:r>
      <w:r w:rsidR="00856AAA" w:rsidRPr="00111B8F">
        <w:rPr>
          <w:szCs w:val="22"/>
          <w:lang w:val="fr-FR"/>
        </w:rPr>
        <w:t> :</w:t>
      </w:r>
    </w:p>
    <w:p w14:paraId="16A50E62" w14:textId="77777777" w:rsidR="00856AAA" w:rsidRDefault="00856AAA" w:rsidP="008814C7">
      <w:pPr>
        <w:numPr>
          <w:ilvl w:val="0"/>
          <w:numId w:val="0"/>
        </w:numPr>
        <w:spacing w:line="280" w:lineRule="exact"/>
        <w:rPr>
          <w:szCs w:val="22"/>
          <w:lang w:val="fr-BE"/>
        </w:rPr>
      </w:pPr>
    </w:p>
    <w:p w14:paraId="552586B7" w14:textId="77777777" w:rsidR="008814C7" w:rsidRPr="00111B8F" w:rsidRDefault="008814C7" w:rsidP="008814C7">
      <w:pPr>
        <w:numPr>
          <w:ilvl w:val="0"/>
          <w:numId w:val="0"/>
        </w:numPr>
        <w:spacing w:line="280" w:lineRule="exact"/>
        <w:rPr>
          <w:szCs w:val="22"/>
          <w:lang w:val="fr-BE"/>
        </w:rPr>
      </w:pPr>
    </w:p>
    <w:p w14:paraId="1BADEE67" w14:textId="77777777" w:rsidR="00856AAA" w:rsidRDefault="00856AAA" w:rsidP="008814C7">
      <w:pPr>
        <w:numPr>
          <w:ilvl w:val="0"/>
          <w:numId w:val="0"/>
        </w:numPr>
        <w:spacing w:line="280" w:lineRule="exact"/>
        <w:rPr>
          <w:b/>
          <w:bCs/>
          <w:szCs w:val="22"/>
          <w:lang w:val="fr-BE"/>
        </w:rPr>
      </w:pPr>
      <w:r w:rsidRPr="00111B8F">
        <w:rPr>
          <w:b/>
          <w:bCs/>
          <w:szCs w:val="22"/>
          <w:lang w:val="fr-BE"/>
        </w:rPr>
        <w:t xml:space="preserve">1 – OBJET DE LA CONVENTION </w:t>
      </w:r>
    </w:p>
    <w:p w14:paraId="7A9FA9AD" w14:textId="77777777" w:rsidR="0046727D" w:rsidRPr="00111B8F" w:rsidRDefault="0046727D" w:rsidP="008814C7">
      <w:pPr>
        <w:numPr>
          <w:ilvl w:val="0"/>
          <w:numId w:val="0"/>
        </w:numPr>
        <w:spacing w:line="280" w:lineRule="exact"/>
        <w:rPr>
          <w:szCs w:val="22"/>
          <w:u w:val="single"/>
          <w:lang w:val="fr-BE"/>
        </w:rPr>
      </w:pPr>
    </w:p>
    <w:p w14:paraId="5A3D3DE5" w14:textId="77777777" w:rsidR="009E28E4" w:rsidRPr="00111B8F" w:rsidRDefault="00856AAA" w:rsidP="008814C7">
      <w:pPr>
        <w:pStyle w:val="Corpsdetexte"/>
        <w:spacing w:line="280" w:lineRule="exact"/>
        <w:jc w:val="left"/>
      </w:pPr>
      <w:r w:rsidRPr="00111B8F">
        <w:t>[</w:t>
      </w:r>
      <w:r w:rsidR="00B114DE">
        <w:t>À</w:t>
      </w:r>
      <w:r w:rsidR="008814C7">
        <w:t xml:space="preserve"> compléter</w:t>
      </w:r>
      <w:r w:rsidRPr="00111B8F">
        <w:t>] et [</w:t>
      </w:r>
      <w:r w:rsidR="008814C7">
        <w:t>à compléter</w:t>
      </w:r>
      <w:r w:rsidRPr="00111B8F">
        <w:t xml:space="preserve">] ont décidé de commun accord d’écrire en collaboration </w:t>
      </w:r>
      <w:r w:rsidR="00434911" w:rsidRPr="00111B8F">
        <w:t xml:space="preserve">une </w:t>
      </w:r>
      <w:r w:rsidR="00AC0E4B">
        <w:t>œuvre</w:t>
      </w:r>
      <w:r w:rsidR="00434911" w:rsidRPr="00111B8F">
        <w:t xml:space="preserve"> </w:t>
      </w:r>
      <w:r w:rsidR="007C76D2" w:rsidRPr="00111B8F">
        <w:t xml:space="preserve">littéraire </w:t>
      </w:r>
      <w:r w:rsidRPr="00111B8F">
        <w:t>origina</w:t>
      </w:r>
      <w:r w:rsidR="00434911" w:rsidRPr="00111B8F">
        <w:t>le en vue de s</w:t>
      </w:r>
      <w:r w:rsidR="00563432" w:rsidRPr="00111B8F">
        <w:t>on édition.</w:t>
      </w:r>
      <w:r w:rsidR="00D27506" w:rsidRPr="00111B8F">
        <w:t xml:space="preserve"> </w:t>
      </w:r>
    </w:p>
    <w:p w14:paraId="7A7C5154" w14:textId="77777777" w:rsidR="009E28E4" w:rsidRPr="00111B8F" w:rsidRDefault="009E28E4" w:rsidP="008814C7">
      <w:pPr>
        <w:pStyle w:val="Corpsdetexte"/>
        <w:spacing w:line="280" w:lineRule="exact"/>
        <w:jc w:val="left"/>
      </w:pPr>
    </w:p>
    <w:p w14:paraId="0E490D3D" w14:textId="77777777" w:rsidR="009E28E4" w:rsidRPr="00111B8F" w:rsidRDefault="009E28E4" w:rsidP="008814C7">
      <w:pPr>
        <w:pStyle w:val="Corpsdetexte"/>
        <w:spacing w:line="280" w:lineRule="exact"/>
        <w:jc w:val="left"/>
        <w:rPr>
          <w:i/>
          <w:iCs/>
        </w:rPr>
      </w:pPr>
      <w:r w:rsidRPr="00111B8F">
        <w:rPr>
          <w:i/>
          <w:iCs/>
        </w:rPr>
        <w:t>Disposition complémentaire</w:t>
      </w:r>
      <w:r w:rsidR="005D2022" w:rsidRPr="00111B8F">
        <w:rPr>
          <w:i/>
          <w:iCs/>
        </w:rPr>
        <w:t xml:space="preserve"> optionnelle</w:t>
      </w:r>
      <w:r w:rsidRPr="00111B8F">
        <w:rPr>
          <w:i/>
          <w:iCs/>
        </w:rPr>
        <w:t>* :</w:t>
      </w:r>
    </w:p>
    <w:p w14:paraId="238D8B3E" w14:textId="77777777" w:rsidR="00856AAA" w:rsidRPr="00111B8F" w:rsidRDefault="003A188C" w:rsidP="008814C7">
      <w:pPr>
        <w:pStyle w:val="Corpsdetexte"/>
        <w:spacing w:line="280" w:lineRule="exact"/>
        <w:jc w:val="left"/>
        <w:rPr>
          <w:i/>
          <w:iCs/>
        </w:rPr>
      </w:pPr>
      <w:r w:rsidRPr="00111B8F">
        <w:rPr>
          <w:i/>
          <w:iCs/>
        </w:rPr>
        <w:t xml:space="preserve">Cette </w:t>
      </w:r>
      <w:r w:rsidR="00AC0E4B">
        <w:rPr>
          <w:i/>
          <w:iCs/>
        </w:rPr>
        <w:t>œuvre</w:t>
      </w:r>
      <w:r w:rsidRPr="00111B8F">
        <w:rPr>
          <w:i/>
          <w:iCs/>
        </w:rPr>
        <w:t xml:space="preserve"> </w:t>
      </w:r>
      <w:r w:rsidR="007C76D2" w:rsidRPr="00111B8F">
        <w:rPr>
          <w:i/>
          <w:iCs/>
        </w:rPr>
        <w:t xml:space="preserve">littéraire </w:t>
      </w:r>
      <w:r w:rsidR="00D27506" w:rsidRPr="00111B8F">
        <w:rPr>
          <w:i/>
          <w:iCs/>
        </w:rPr>
        <w:t>est l’adaptation d’une œuvre préexistante écrite par [</w:t>
      </w:r>
      <w:r w:rsidR="008814C7">
        <w:rPr>
          <w:i/>
          <w:iCs/>
        </w:rPr>
        <w:t>à compléter</w:t>
      </w:r>
      <w:r w:rsidR="00D27506" w:rsidRPr="00111B8F">
        <w:rPr>
          <w:i/>
          <w:iCs/>
        </w:rPr>
        <w:t>]</w:t>
      </w:r>
    </w:p>
    <w:p w14:paraId="08239834" w14:textId="77777777" w:rsidR="008B1CEE" w:rsidRDefault="008B1CEE" w:rsidP="008814C7">
      <w:pPr>
        <w:pStyle w:val="Corpsdetexte"/>
        <w:spacing w:line="280" w:lineRule="exact"/>
        <w:jc w:val="left"/>
      </w:pPr>
    </w:p>
    <w:p w14:paraId="5892ABBA" w14:textId="77777777" w:rsidR="008814C7" w:rsidRPr="00111B8F" w:rsidRDefault="008814C7" w:rsidP="008814C7">
      <w:pPr>
        <w:pStyle w:val="Corpsdetexte"/>
        <w:spacing w:line="280" w:lineRule="exact"/>
        <w:jc w:val="left"/>
      </w:pPr>
    </w:p>
    <w:p w14:paraId="0DD2D830" w14:textId="77777777" w:rsidR="00856AAA" w:rsidRPr="00111B8F" w:rsidRDefault="00856AAA" w:rsidP="008814C7">
      <w:pPr>
        <w:pStyle w:val="Corpsdetexte"/>
        <w:spacing w:line="280" w:lineRule="exact"/>
        <w:jc w:val="left"/>
      </w:pPr>
      <w:r w:rsidRPr="00111B8F">
        <w:rPr>
          <w:b/>
          <w:bCs/>
        </w:rPr>
        <w:t>2 –  MODALITES</w:t>
      </w:r>
      <w:r w:rsidR="00B608CE" w:rsidRPr="00111B8F">
        <w:rPr>
          <w:b/>
          <w:bCs/>
        </w:rPr>
        <w:t xml:space="preserve"> DE COLLABORATION</w:t>
      </w:r>
    </w:p>
    <w:p w14:paraId="6CBC6634" w14:textId="77777777" w:rsidR="008B1CEE" w:rsidRPr="00111B8F" w:rsidRDefault="008B1CEE" w:rsidP="008814C7">
      <w:pPr>
        <w:pStyle w:val="Corpsdetexte"/>
        <w:spacing w:line="280" w:lineRule="exact"/>
        <w:jc w:val="left"/>
      </w:pPr>
    </w:p>
    <w:p w14:paraId="12A9BEA5" w14:textId="77777777" w:rsidR="00111B8F" w:rsidRPr="00111B8F" w:rsidRDefault="00111B8F" w:rsidP="008814C7">
      <w:pPr>
        <w:pStyle w:val="Corpsdetexte"/>
        <w:spacing w:line="280" w:lineRule="exact"/>
        <w:jc w:val="left"/>
      </w:pPr>
      <w:r w:rsidRPr="00111B8F">
        <w:t>a. Répartition des tâches</w:t>
      </w:r>
    </w:p>
    <w:p w14:paraId="15038D32" w14:textId="77777777" w:rsidR="00111B8F" w:rsidRPr="00111B8F" w:rsidRDefault="00111B8F" w:rsidP="008814C7">
      <w:pPr>
        <w:pStyle w:val="Corpsdetexte"/>
        <w:spacing w:line="280" w:lineRule="exact"/>
        <w:jc w:val="left"/>
      </w:pPr>
    </w:p>
    <w:p w14:paraId="444C750E" w14:textId="77777777" w:rsidR="008B1CEE" w:rsidRPr="00111B8F" w:rsidRDefault="00B114DE" w:rsidP="008814C7">
      <w:pPr>
        <w:pStyle w:val="Corpsdetexte"/>
        <w:spacing w:line="280" w:lineRule="exact"/>
        <w:jc w:val="left"/>
      </w:pPr>
      <w:r>
        <w:t xml:space="preserve">- </w:t>
      </w:r>
      <w:r w:rsidR="008B1CEE" w:rsidRPr="00111B8F">
        <w:t>[</w:t>
      </w:r>
      <w:r w:rsidR="008814C7">
        <w:t>à compléter</w:t>
      </w:r>
      <w:r w:rsidR="008B1CEE" w:rsidRPr="00111B8F">
        <w:t xml:space="preserve">] assurera </w:t>
      </w:r>
      <w:r w:rsidR="00B608CE" w:rsidRPr="00111B8F">
        <w:t xml:space="preserve">principalement </w:t>
      </w:r>
      <w:r w:rsidR="008B1CEE" w:rsidRPr="00111B8F">
        <w:t>les tâches suivantes :</w:t>
      </w:r>
    </w:p>
    <w:p w14:paraId="44337546" w14:textId="77777777" w:rsidR="00D51E51" w:rsidRPr="00111B8F" w:rsidRDefault="00D51E51" w:rsidP="008814C7">
      <w:pPr>
        <w:pStyle w:val="Corpsdetexte"/>
        <w:spacing w:line="280" w:lineRule="exact"/>
        <w:jc w:val="left"/>
      </w:pPr>
    </w:p>
    <w:p w14:paraId="0526DA72" w14:textId="77777777" w:rsidR="008B1CEE" w:rsidRPr="00111B8F" w:rsidRDefault="00B114DE" w:rsidP="008814C7">
      <w:pPr>
        <w:pStyle w:val="Corpsdetexte"/>
        <w:spacing w:line="280" w:lineRule="exact"/>
        <w:jc w:val="left"/>
      </w:pPr>
      <w:r>
        <w:t xml:space="preserve">- </w:t>
      </w:r>
      <w:r w:rsidR="008B1CEE" w:rsidRPr="00111B8F">
        <w:t>[</w:t>
      </w:r>
      <w:r w:rsidR="008814C7">
        <w:t>à compléter</w:t>
      </w:r>
      <w:r w:rsidR="008B1CEE" w:rsidRPr="00111B8F">
        <w:t xml:space="preserve">] assurera </w:t>
      </w:r>
      <w:r w:rsidR="00B608CE" w:rsidRPr="00111B8F">
        <w:t xml:space="preserve">principalement </w:t>
      </w:r>
      <w:r w:rsidR="008B1CEE" w:rsidRPr="00111B8F">
        <w:t>les tâches suivantes :</w:t>
      </w:r>
    </w:p>
    <w:p w14:paraId="3E96FCFD" w14:textId="77777777" w:rsidR="009E28E4" w:rsidRPr="00111B8F" w:rsidRDefault="009E28E4" w:rsidP="008814C7">
      <w:pPr>
        <w:pStyle w:val="Corpsdetexte"/>
        <w:spacing w:line="280" w:lineRule="exact"/>
        <w:jc w:val="left"/>
      </w:pPr>
    </w:p>
    <w:p w14:paraId="41744AE1" w14:textId="77777777" w:rsidR="00D51E51" w:rsidRPr="00111B8F" w:rsidRDefault="00D51E51" w:rsidP="008814C7">
      <w:pPr>
        <w:pStyle w:val="Corpsdetexte"/>
        <w:spacing w:line="280" w:lineRule="exact"/>
        <w:jc w:val="left"/>
      </w:pPr>
      <w:r w:rsidRPr="00111B8F">
        <w:t>La mise en commun de leur travail respectif se fera de la manière suivante</w:t>
      </w:r>
      <w:r w:rsidR="001871E4" w:rsidRPr="00111B8F">
        <w:t> :</w:t>
      </w:r>
    </w:p>
    <w:p w14:paraId="256972D4" w14:textId="77777777" w:rsidR="009E28E4" w:rsidRPr="00111B8F" w:rsidRDefault="009E28E4" w:rsidP="008814C7">
      <w:pPr>
        <w:numPr>
          <w:ilvl w:val="0"/>
          <w:numId w:val="0"/>
        </w:numPr>
        <w:rPr>
          <w:szCs w:val="22"/>
          <w:lang w:val="fr-BE"/>
        </w:rPr>
      </w:pPr>
    </w:p>
    <w:p w14:paraId="596707BB" w14:textId="77777777" w:rsidR="009E28E4" w:rsidRPr="00111B8F" w:rsidRDefault="009E28E4" w:rsidP="008814C7">
      <w:pPr>
        <w:numPr>
          <w:ilvl w:val="0"/>
          <w:numId w:val="0"/>
        </w:numPr>
        <w:rPr>
          <w:i/>
          <w:iCs/>
          <w:szCs w:val="22"/>
          <w:lang w:val="fr-BE"/>
        </w:rPr>
      </w:pPr>
      <w:r w:rsidRPr="00111B8F">
        <w:rPr>
          <w:i/>
          <w:iCs/>
          <w:szCs w:val="22"/>
          <w:lang w:val="fr-BE"/>
        </w:rPr>
        <w:t xml:space="preserve">Disposition complémentaire </w:t>
      </w:r>
      <w:r w:rsidR="005D2022" w:rsidRPr="00111B8F">
        <w:rPr>
          <w:i/>
          <w:iCs/>
          <w:szCs w:val="22"/>
          <w:lang w:val="fr-BE"/>
        </w:rPr>
        <w:t xml:space="preserve">optionnelle </w:t>
      </w:r>
      <w:r w:rsidRPr="00111B8F">
        <w:rPr>
          <w:i/>
          <w:iCs/>
          <w:szCs w:val="22"/>
          <w:lang w:val="fr-BE"/>
        </w:rPr>
        <w:t>*</w:t>
      </w:r>
    </w:p>
    <w:p w14:paraId="60A06D2B" w14:textId="77777777" w:rsidR="00856AAA" w:rsidRPr="008814C7" w:rsidRDefault="00856AAA" w:rsidP="008814C7">
      <w:pPr>
        <w:numPr>
          <w:ilvl w:val="0"/>
          <w:numId w:val="0"/>
        </w:numPr>
        <w:rPr>
          <w:i/>
          <w:iCs/>
          <w:szCs w:val="22"/>
          <w:lang w:val="fr-BE"/>
        </w:rPr>
      </w:pPr>
      <w:r w:rsidRPr="00111B8F">
        <w:rPr>
          <w:i/>
          <w:iCs/>
          <w:szCs w:val="22"/>
          <w:lang w:val="fr-BE"/>
        </w:rPr>
        <w:t>[La direction artistique sera assumée par [</w:t>
      </w:r>
      <w:r w:rsidR="008814C7">
        <w:rPr>
          <w:i/>
          <w:iCs/>
          <w:szCs w:val="22"/>
          <w:lang w:val="fr-BE"/>
        </w:rPr>
        <w:t>à compléter</w:t>
      </w:r>
      <w:r w:rsidRPr="00111B8F">
        <w:rPr>
          <w:i/>
          <w:iCs/>
          <w:szCs w:val="22"/>
          <w:lang w:val="fr-BE"/>
        </w:rPr>
        <w:t>]].</w:t>
      </w:r>
    </w:p>
    <w:p w14:paraId="0588FB78" w14:textId="77777777" w:rsidR="00856AAA" w:rsidRPr="00111B8F" w:rsidRDefault="00856AAA" w:rsidP="008814C7">
      <w:pPr>
        <w:pStyle w:val="Corpsdetexte"/>
        <w:spacing w:line="280" w:lineRule="exact"/>
        <w:jc w:val="left"/>
      </w:pPr>
    </w:p>
    <w:p w14:paraId="7323CCD5" w14:textId="77777777" w:rsidR="0046727D" w:rsidRPr="00111B8F" w:rsidRDefault="00DB2319" w:rsidP="008814C7">
      <w:pPr>
        <w:pStyle w:val="Corpsdetexte"/>
        <w:spacing w:line="280" w:lineRule="exact"/>
        <w:jc w:val="left"/>
      </w:pPr>
      <w:r w:rsidRPr="00111B8F">
        <w:t>b. Le calendrier d’écriture est le suivant :</w:t>
      </w:r>
      <w:r w:rsidR="00B114DE">
        <w:t xml:space="preserve"> </w:t>
      </w:r>
      <w:r w:rsidR="0046727D" w:rsidRPr="00111B8F">
        <w:t>[</w:t>
      </w:r>
      <w:r w:rsidR="0046727D">
        <w:t>à</w:t>
      </w:r>
      <w:r w:rsidR="0046727D" w:rsidRPr="00111B8F">
        <w:t xml:space="preserve"> compléter]</w:t>
      </w:r>
    </w:p>
    <w:p w14:paraId="3F7607F5" w14:textId="77777777" w:rsidR="00DB2319" w:rsidRPr="00111B8F" w:rsidRDefault="00DB2319" w:rsidP="008814C7">
      <w:pPr>
        <w:pStyle w:val="Corpsdetexte"/>
        <w:spacing w:line="280" w:lineRule="exact"/>
        <w:jc w:val="left"/>
      </w:pPr>
    </w:p>
    <w:p w14:paraId="2E1C1028" w14:textId="77777777" w:rsidR="00D51E51" w:rsidRPr="00111B8F" w:rsidRDefault="00D51E51" w:rsidP="008814C7">
      <w:pPr>
        <w:pStyle w:val="Corpsdetexte"/>
        <w:spacing w:line="280" w:lineRule="exact"/>
        <w:jc w:val="left"/>
      </w:pPr>
    </w:p>
    <w:p w14:paraId="05A49352" w14:textId="77777777" w:rsidR="00856AAA" w:rsidRPr="00111B8F" w:rsidRDefault="00856AAA" w:rsidP="008814C7">
      <w:pPr>
        <w:pStyle w:val="Corpsdetexte"/>
        <w:spacing w:line="280" w:lineRule="exact"/>
        <w:jc w:val="left"/>
        <w:rPr>
          <w:b/>
          <w:bCs/>
        </w:rPr>
      </w:pPr>
      <w:r w:rsidRPr="00111B8F">
        <w:rPr>
          <w:b/>
          <w:bCs/>
        </w:rPr>
        <w:t>3 – INTERVENTION D’UN TIERS</w:t>
      </w:r>
    </w:p>
    <w:p w14:paraId="15B45A87" w14:textId="77777777" w:rsidR="001871E4" w:rsidRPr="00111B8F" w:rsidRDefault="001871E4" w:rsidP="008814C7">
      <w:pPr>
        <w:pStyle w:val="Corpsdetexte"/>
        <w:spacing w:line="280" w:lineRule="exact"/>
        <w:jc w:val="left"/>
      </w:pPr>
    </w:p>
    <w:p w14:paraId="4301A730" w14:textId="77777777" w:rsidR="00856AAA" w:rsidRPr="00111B8F" w:rsidRDefault="00856AAA" w:rsidP="008814C7">
      <w:pPr>
        <w:pStyle w:val="Corpsdetexte"/>
        <w:spacing w:line="280" w:lineRule="exact"/>
        <w:jc w:val="left"/>
      </w:pPr>
      <w:r w:rsidRPr="00111B8F">
        <w:t xml:space="preserve">Dans la mesure où, après une durée normale eu égard aux usages de la profession, l’intervention d’une tierce personne s’avère indispensable pour finaliser </w:t>
      </w:r>
      <w:r w:rsidR="003A188C" w:rsidRPr="00111B8F">
        <w:t>l’</w:t>
      </w:r>
      <w:r w:rsidR="00AC0E4B">
        <w:t>œuvre</w:t>
      </w:r>
      <w:r w:rsidR="003A188C" w:rsidRPr="00111B8F">
        <w:t xml:space="preserve"> </w:t>
      </w:r>
      <w:r w:rsidR="007C76D2" w:rsidRPr="00111B8F">
        <w:t>littéraire</w:t>
      </w:r>
      <w:r w:rsidRPr="00111B8F">
        <w:t>, [</w:t>
      </w:r>
      <w:r w:rsidR="008814C7">
        <w:t>à compléter</w:t>
      </w:r>
      <w:r w:rsidRPr="00111B8F">
        <w:t>] et [</w:t>
      </w:r>
      <w:r w:rsidR="008814C7">
        <w:t>à compléter</w:t>
      </w:r>
      <w:r w:rsidRPr="00111B8F">
        <w:t>]</w:t>
      </w:r>
      <w:r w:rsidR="00EC25AF" w:rsidRPr="00111B8F">
        <w:t xml:space="preserve"> </w:t>
      </w:r>
      <w:r w:rsidRPr="00111B8F">
        <w:t>s’engagent à collaborer avec cette tierce personne qu’ils choisiront d’un commun accord et ce sans porter préjudice sur la répartition des droits patrimoniaux d</w:t>
      </w:r>
      <w:r w:rsidR="005D2022" w:rsidRPr="00111B8F">
        <w:t xml:space="preserve">e l’œuvre </w:t>
      </w:r>
      <w:r w:rsidR="007C76D2" w:rsidRPr="00111B8F">
        <w:t xml:space="preserve">littéraire </w:t>
      </w:r>
      <w:r w:rsidRPr="00111B8F">
        <w:t xml:space="preserve">ci-après définis qu’ils conviennent éventuellement de renégocier en bonne et due forme.  </w:t>
      </w:r>
    </w:p>
    <w:p w14:paraId="3177B47B" w14:textId="77777777" w:rsidR="00856AAA" w:rsidRPr="00111B8F" w:rsidRDefault="00856AAA" w:rsidP="008814C7">
      <w:pPr>
        <w:pStyle w:val="Corpsdetexte"/>
        <w:spacing w:line="280" w:lineRule="exact"/>
        <w:jc w:val="left"/>
      </w:pPr>
    </w:p>
    <w:p w14:paraId="58539691" w14:textId="77777777" w:rsidR="008814C7" w:rsidRDefault="008814C7" w:rsidP="008814C7">
      <w:pPr>
        <w:numPr>
          <w:ilvl w:val="0"/>
          <w:numId w:val="0"/>
        </w:numPr>
        <w:spacing w:line="280" w:lineRule="exact"/>
        <w:rPr>
          <w:szCs w:val="22"/>
          <w:lang w:val="fr-BE"/>
        </w:rPr>
      </w:pPr>
    </w:p>
    <w:p w14:paraId="19C4283F" w14:textId="77777777" w:rsidR="00856AAA" w:rsidRPr="008814C7" w:rsidRDefault="00856AAA" w:rsidP="008814C7">
      <w:pPr>
        <w:numPr>
          <w:ilvl w:val="0"/>
          <w:numId w:val="0"/>
        </w:numPr>
        <w:spacing w:line="280" w:lineRule="exact"/>
        <w:rPr>
          <w:b/>
          <w:bCs/>
          <w:szCs w:val="22"/>
          <w:lang w:val="fr-BE"/>
        </w:rPr>
      </w:pPr>
      <w:r w:rsidRPr="00111B8F">
        <w:rPr>
          <w:b/>
          <w:bCs/>
          <w:szCs w:val="22"/>
          <w:lang w:val="fr-BE"/>
        </w:rPr>
        <w:t>4 – DROITS PATRIMONIAUX</w:t>
      </w:r>
      <w:r w:rsidRPr="00111B8F">
        <w:rPr>
          <w:b/>
          <w:bCs/>
          <w:i/>
          <w:iCs/>
          <w:szCs w:val="22"/>
          <w:lang w:val="fr-BE"/>
        </w:rPr>
        <w:t xml:space="preserve"> </w:t>
      </w:r>
    </w:p>
    <w:p w14:paraId="1548BE20" w14:textId="77777777" w:rsidR="001871E4" w:rsidRPr="00111B8F" w:rsidRDefault="001871E4" w:rsidP="008814C7">
      <w:pPr>
        <w:numPr>
          <w:ilvl w:val="0"/>
          <w:numId w:val="0"/>
        </w:numPr>
        <w:spacing w:line="280" w:lineRule="exact"/>
        <w:rPr>
          <w:szCs w:val="22"/>
          <w:lang w:val="fr-BE"/>
        </w:rPr>
      </w:pPr>
    </w:p>
    <w:p w14:paraId="22B27ECF" w14:textId="77777777" w:rsidR="00DB2319" w:rsidRPr="00111B8F" w:rsidRDefault="00C96014" w:rsidP="008814C7">
      <w:pPr>
        <w:pStyle w:val="Corpsdetexte"/>
        <w:spacing w:line="280" w:lineRule="exact"/>
        <w:jc w:val="left"/>
      </w:pPr>
      <w:r w:rsidRPr="00111B8F">
        <w:t>a</w:t>
      </w:r>
      <w:r w:rsidR="00DB2319" w:rsidRPr="00111B8F">
        <w:t xml:space="preserve">. La présente convention n’emporte aucune concession de droit de la part des parties. Les contrats de concession seront négociés de concert </w:t>
      </w:r>
      <w:r w:rsidR="003F106B" w:rsidRPr="00111B8F">
        <w:t>avec l’</w:t>
      </w:r>
      <w:r w:rsidR="00B114DE">
        <w:t>é</w:t>
      </w:r>
      <w:r w:rsidR="00B114DE" w:rsidRPr="00111B8F">
        <w:t>diteur</w:t>
      </w:r>
      <w:r w:rsidR="003F106B" w:rsidRPr="00111B8F">
        <w:t xml:space="preserve"> de l’œuvre littéraire</w:t>
      </w:r>
      <w:r w:rsidR="00DB2319" w:rsidRPr="00111B8F">
        <w:t>.</w:t>
      </w:r>
    </w:p>
    <w:p w14:paraId="34B792FB" w14:textId="77777777" w:rsidR="004C6476" w:rsidRPr="00111B8F" w:rsidRDefault="004C6476" w:rsidP="008814C7">
      <w:pPr>
        <w:numPr>
          <w:ilvl w:val="0"/>
          <w:numId w:val="0"/>
        </w:numPr>
        <w:spacing w:line="280" w:lineRule="exact"/>
        <w:rPr>
          <w:szCs w:val="22"/>
          <w:lang w:val="fr-BE"/>
        </w:rPr>
      </w:pPr>
    </w:p>
    <w:p w14:paraId="018E817A" w14:textId="77777777" w:rsidR="00856AAA" w:rsidRPr="00111B8F" w:rsidRDefault="00C96014" w:rsidP="008814C7">
      <w:pPr>
        <w:numPr>
          <w:ilvl w:val="0"/>
          <w:numId w:val="0"/>
        </w:numPr>
        <w:spacing w:line="280" w:lineRule="exact"/>
        <w:rPr>
          <w:szCs w:val="22"/>
          <w:lang w:val="fr-BE"/>
        </w:rPr>
      </w:pPr>
      <w:r w:rsidRPr="00111B8F">
        <w:rPr>
          <w:szCs w:val="22"/>
          <w:lang w:val="fr-BE"/>
        </w:rPr>
        <w:t>b</w:t>
      </w:r>
      <w:r w:rsidR="003A4BC1" w:rsidRPr="00111B8F">
        <w:rPr>
          <w:szCs w:val="22"/>
          <w:lang w:val="fr-BE"/>
        </w:rPr>
        <w:t xml:space="preserve">. </w:t>
      </w:r>
      <w:r w:rsidR="00856AAA" w:rsidRPr="00111B8F">
        <w:rPr>
          <w:szCs w:val="22"/>
          <w:lang w:val="fr-BE"/>
        </w:rPr>
        <w:t xml:space="preserve">Les parties conviennent de se répartir de la manière suivante et pour les formes d’exploitation suivantes les droits d’auteur sur </w:t>
      </w:r>
      <w:r w:rsidR="003A188C" w:rsidRPr="00111B8F">
        <w:rPr>
          <w:szCs w:val="22"/>
          <w:lang w:val="fr-BE"/>
        </w:rPr>
        <w:t>l’</w:t>
      </w:r>
      <w:r w:rsidR="00AC0E4B">
        <w:rPr>
          <w:szCs w:val="22"/>
          <w:lang w:val="fr-BE"/>
        </w:rPr>
        <w:t>œuvre</w:t>
      </w:r>
      <w:r w:rsidR="003A188C" w:rsidRPr="00111B8F">
        <w:rPr>
          <w:szCs w:val="22"/>
          <w:lang w:val="fr-BE"/>
        </w:rPr>
        <w:t xml:space="preserve"> </w:t>
      </w:r>
      <w:r w:rsidR="007C76D2" w:rsidRPr="00111B8F">
        <w:rPr>
          <w:szCs w:val="22"/>
          <w:lang w:val="fr-BE"/>
        </w:rPr>
        <w:t>littéraire</w:t>
      </w:r>
      <w:r w:rsidR="0053792F">
        <w:rPr>
          <w:szCs w:val="22"/>
          <w:lang w:val="fr-BE"/>
        </w:rPr>
        <w:t xml:space="preserve"> </w:t>
      </w:r>
      <w:r w:rsidR="00856AAA" w:rsidRPr="00111B8F">
        <w:rPr>
          <w:szCs w:val="22"/>
          <w:lang w:val="fr-BE"/>
        </w:rPr>
        <w:t xml:space="preserve">: </w:t>
      </w:r>
    </w:p>
    <w:p w14:paraId="5309D413" w14:textId="77777777" w:rsidR="00856AAA" w:rsidRPr="00111B8F" w:rsidRDefault="00856AAA" w:rsidP="008814C7">
      <w:pPr>
        <w:numPr>
          <w:ilvl w:val="0"/>
          <w:numId w:val="0"/>
        </w:numPr>
        <w:spacing w:line="280" w:lineRule="exact"/>
        <w:rPr>
          <w:szCs w:val="22"/>
          <w:lang w:val="fr-BE"/>
        </w:rPr>
      </w:pPr>
    </w:p>
    <w:p w14:paraId="3B19C3EE" w14:textId="77777777" w:rsidR="00C86A06" w:rsidRPr="00111B8F" w:rsidRDefault="00C86A06" w:rsidP="008814C7">
      <w:pPr>
        <w:pStyle w:val="Corpsdetexte2"/>
        <w:jc w:val="left"/>
        <w:rPr>
          <w:i/>
          <w:iCs/>
          <w:sz w:val="22"/>
          <w:szCs w:val="22"/>
        </w:rPr>
      </w:pPr>
      <w:r w:rsidRPr="00111B8F">
        <w:rPr>
          <w:i/>
          <w:iCs/>
          <w:sz w:val="22"/>
          <w:szCs w:val="22"/>
        </w:rPr>
        <w:t xml:space="preserve">c. Disposition complémentaire optionnelle </w:t>
      </w:r>
    </w:p>
    <w:p w14:paraId="667E5D65" w14:textId="77777777" w:rsidR="00C86A06" w:rsidRPr="00111B8F" w:rsidRDefault="00C86A06" w:rsidP="008814C7">
      <w:pPr>
        <w:pStyle w:val="Corpsdetexte2"/>
        <w:jc w:val="left"/>
        <w:rPr>
          <w:b w:val="0"/>
          <w:bCs w:val="0"/>
          <w:i/>
          <w:iCs/>
          <w:sz w:val="22"/>
          <w:szCs w:val="22"/>
          <w:lang w:val="fr-FR"/>
        </w:rPr>
      </w:pPr>
      <w:r w:rsidRPr="00111B8F">
        <w:rPr>
          <w:b w:val="0"/>
          <w:bCs w:val="0"/>
          <w:i/>
          <w:iCs/>
          <w:sz w:val="22"/>
          <w:szCs w:val="22"/>
        </w:rPr>
        <w:t>Exploitation de l’œuvre préexistante</w:t>
      </w:r>
    </w:p>
    <w:p w14:paraId="18D1E707" w14:textId="77777777" w:rsidR="00C86A06" w:rsidRPr="00111B8F" w:rsidRDefault="00C86A06" w:rsidP="008814C7">
      <w:pPr>
        <w:pStyle w:val="Corpsdetexte2"/>
        <w:jc w:val="left"/>
        <w:rPr>
          <w:b w:val="0"/>
          <w:bCs w:val="0"/>
          <w:i/>
          <w:iCs/>
          <w:sz w:val="22"/>
          <w:szCs w:val="22"/>
          <w:lang w:val="fr-FR"/>
        </w:rPr>
      </w:pPr>
    </w:p>
    <w:p w14:paraId="4798AA45" w14:textId="77777777" w:rsidR="00C86A06" w:rsidRPr="00111B8F" w:rsidRDefault="00C86A06" w:rsidP="008814C7">
      <w:pPr>
        <w:pStyle w:val="Corpsdetexte2"/>
        <w:jc w:val="left"/>
        <w:rPr>
          <w:b w:val="0"/>
          <w:bCs w:val="0"/>
          <w:i/>
          <w:iCs/>
          <w:sz w:val="22"/>
          <w:szCs w:val="22"/>
          <w:lang w:val="fr-FR"/>
        </w:rPr>
      </w:pPr>
      <w:r w:rsidRPr="00111B8F">
        <w:rPr>
          <w:b w:val="0"/>
          <w:bCs w:val="0"/>
          <w:i/>
          <w:iCs/>
          <w:sz w:val="22"/>
          <w:szCs w:val="22"/>
          <w:lang w:val="fr-FR"/>
        </w:rPr>
        <w:t>[</w:t>
      </w:r>
      <w:r w:rsidR="00B114DE">
        <w:rPr>
          <w:b w:val="0"/>
          <w:bCs w:val="0"/>
          <w:i/>
          <w:iCs/>
          <w:sz w:val="22"/>
          <w:szCs w:val="22"/>
          <w:lang w:val="fr-FR"/>
        </w:rPr>
        <w:t>À</w:t>
      </w:r>
      <w:r w:rsidR="008814C7">
        <w:rPr>
          <w:b w:val="0"/>
          <w:bCs w:val="0"/>
          <w:i/>
          <w:iCs/>
          <w:sz w:val="22"/>
          <w:szCs w:val="22"/>
          <w:lang w:val="fr-FR"/>
        </w:rPr>
        <w:t xml:space="preserve"> compléter</w:t>
      </w:r>
      <w:r w:rsidRPr="00111B8F">
        <w:rPr>
          <w:b w:val="0"/>
          <w:bCs w:val="0"/>
          <w:i/>
          <w:iCs/>
          <w:sz w:val="22"/>
          <w:szCs w:val="22"/>
          <w:lang w:val="fr-FR"/>
        </w:rPr>
        <w:t xml:space="preserve">] conserve le droit exclusif d’exploiter de quelle que manière que ce soit et sous quelle que forme que ce soit, l’œuvre préexistante telle que définie par le présent contrat. </w:t>
      </w:r>
    </w:p>
    <w:p w14:paraId="46C8F1C8" w14:textId="77777777" w:rsidR="00C86A06" w:rsidRPr="00111B8F" w:rsidRDefault="00C86A06" w:rsidP="008814C7">
      <w:pPr>
        <w:pStyle w:val="Corpsdetexte2"/>
        <w:jc w:val="left"/>
        <w:rPr>
          <w:b w:val="0"/>
          <w:bCs w:val="0"/>
          <w:i/>
          <w:iCs/>
          <w:sz w:val="22"/>
          <w:szCs w:val="22"/>
          <w:lang w:val="fr-FR"/>
        </w:rPr>
      </w:pPr>
    </w:p>
    <w:p w14:paraId="25F061E5" w14:textId="77777777" w:rsidR="00C86A06" w:rsidRPr="00111B8F" w:rsidRDefault="00C86A06" w:rsidP="008814C7">
      <w:pPr>
        <w:pStyle w:val="Corpsdetexte2"/>
        <w:jc w:val="left"/>
        <w:rPr>
          <w:b w:val="0"/>
          <w:bCs w:val="0"/>
          <w:i/>
          <w:iCs/>
          <w:sz w:val="22"/>
          <w:szCs w:val="22"/>
          <w:lang w:val="fr-FR"/>
        </w:rPr>
      </w:pPr>
      <w:r w:rsidRPr="00111B8F">
        <w:rPr>
          <w:b w:val="0"/>
          <w:bCs w:val="0"/>
          <w:i/>
          <w:iCs/>
          <w:sz w:val="22"/>
          <w:szCs w:val="22"/>
          <w:lang w:val="fr-FR"/>
        </w:rPr>
        <w:t xml:space="preserve">Il conservera l’intégralité des droits provenant de l’exploitation de son travail. </w:t>
      </w:r>
    </w:p>
    <w:p w14:paraId="11E858AC" w14:textId="77777777" w:rsidR="0030026A" w:rsidRPr="00111B8F" w:rsidRDefault="0030026A" w:rsidP="008814C7">
      <w:pPr>
        <w:numPr>
          <w:ilvl w:val="0"/>
          <w:numId w:val="0"/>
        </w:numPr>
        <w:spacing w:line="280" w:lineRule="exact"/>
        <w:rPr>
          <w:b/>
          <w:bCs/>
          <w:szCs w:val="22"/>
          <w:lang w:val="fr-FR"/>
        </w:rPr>
      </w:pPr>
    </w:p>
    <w:p w14:paraId="199E8718" w14:textId="77777777" w:rsidR="0030026A" w:rsidRPr="00111B8F" w:rsidRDefault="0030026A" w:rsidP="008814C7">
      <w:pPr>
        <w:numPr>
          <w:ilvl w:val="0"/>
          <w:numId w:val="0"/>
        </w:numPr>
        <w:spacing w:line="280" w:lineRule="exact"/>
        <w:rPr>
          <w:b/>
          <w:bCs/>
          <w:szCs w:val="22"/>
          <w:lang w:val="fr-BE"/>
        </w:rPr>
      </w:pPr>
    </w:p>
    <w:p w14:paraId="71B15791" w14:textId="77777777" w:rsidR="00856AAA" w:rsidRPr="00111B8F" w:rsidRDefault="00856AAA" w:rsidP="008814C7">
      <w:pPr>
        <w:numPr>
          <w:ilvl w:val="0"/>
          <w:numId w:val="0"/>
        </w:numPr>
        <w:spacing w:line="280" w:lineRule="exact"/>
        <w:rPr>
          <w:b/>
          <w:bCs/>
          <w:i/>
          <w:iCs/>
          <w:szCs w:val="22"/>
          <w:lang w:val="fr-BE"/>
        </w:rPr>
      </w:pPr>
      <w:r w:rsidRPr="00111B8F">
        <w:rPr>
          <w:b/>
          <w:bCs/>
          <w:szCs w:val="22"/>
          <w:lang w:val="fr-BE"/>
        </w:rPr>
        <w:t>5 - DROITS MORAUX</w:t>
      </w:r>
    </w:p>
    <w:p w14:paraId="3B794A31" w14:textId="77777777" w:rsidR="008B1CEE" w:rsidRPr="00111B8F" w:rsidRDefault="008B1CEE" w:rsidP="008814C7">
      <w:pPr>
        <w:numPr>
          <w:ilvl w:val="0"/>
          <w:numId w:val="0"/>
        </w:numPr>
        <w:spacing w:line="280" w:lineRule="exact"/>
        <w:rPr>
          <w:szCs w:val="22"/>
          <w:lang w:val="fr-BE"/>
        </w:rPr>
      </w:pPr>
    </w:p>
    <w:p w14:paraId="371FFEA9" w14:textId="77777777" w:rsidR="00856AAA" w:rsidRPr="00111B8F" w:rsidRDefault="00856AAA" w:rsidP="008814C7">
      <w:pPr>
        <w:numPr>
          <w:ilvl w:val="0"/>
          <w:numId w:val="0"/>
        </w:numPr>
        <w:spacing w:line="280" w:lineRule="exact"/>
        <w:rPr>
          <w:szCs w:val="22"/>
          <w:lang w:val="fr-BE"/>
        </w:rPr>
      </w:pPr>
      <w:r w:rsidRPr="00111B8F">
        <w:rPr>
          <w:szCs w:val="22"/>
          <w:lang w:val="fr-BE"/>
        </w:rPr>
        <w:t>[</w:t>
      </w:r>
      <w:r w:rsidR="00B114DE">
        <w:rPr>
          <w:szCs w:val="22"/>
          <w:lang w:val="fr-BE"/>
        </w:rPr>
        <w:t>À</w:t>
      </w:r>
      <w:r w:rsidR="008814C7">
        <w:rPr>
          <w:szCs w:val="22"/>
          <w:lang w:val="fr-BE"/>
        </w:rPr>
        <w:t xml:space="preserve"> compléter</w:t>
      </w:r>
      <w:r w:rsidRPr="00111B8F">
        <w:rPr>
          <w:szCs w:val="22"/>
          <w:lang w:val="fr-BE"/>
        </w:rPr>
        <w:t>] et [</w:t>
      </w:r>
      <w:r w:rsidR="008814C7">
        <w:rPr>
          <w:szCs w:val="22"/>
          <w:lang w:val="fr-BE"/>
        </w:rPr>
        <w:t>à compléter</w:t>
      </w:r>
      <w:r w:rsidRPr="00111B8F">
        <w:rPr>
          <w:szCs w:val="22"/>
          <w:lang w:val="fr-BE"/>
        </w:rPr>
        <w:t xml:space="preserve">] conviennent que </w:t>
      </w:r>
      <w:r w:rsidR="003A188C" w:rsidRPr="00111B8F">
        <w:rPr>
          <w:szCs w:val="22"/>
          <w:lang w:val="fr-BE"/>
        </w:rPr>
        <w:t>l’</w:t>
      </w:r>
      <w:r w:rsidR="00AC0E4B">
        <w:rPr>
          <w:szCs w:val="22"/>
          <w:lang w:val="fr-BE"/>
        </w:rPr>
        <w:t>œuvre</w:t>
      </w:r>
      <w:r w:rsidR="003A188C" w:rsidRPr="00111B8F">
        <w:rPr>
          <w:szCs w:val="22"/>
          <w:lang w:val="fr-BE"/>
        </w:rPr>
        <w:t xml:space="preserve"> </w:t>
      </w:r>
      <w:r w:rsidR="007C76D2" w:rsidRPr="00111B8F">
        <w:rPr>
          <w:szCs w:val="22"/>
          <w:lang w:val="fr-BE"/>
        </w:rPr>
        <w:t xml:space="preserve">littéraire </w:t>
      </w:r>
      <w:r w:rsidRPr="00111B8F">
        <w:rPr>
          <w:szCs w:val="22"/>
          <w:lang w:val="fr-BE"/>
        </w:rPr>
        <w:t xml:space="preserve">ne sera </w:t>
      </w:r>
      <w:r w:rsidR="00B0631E" w:rsidRPr="00111B8F">
        <w:rPr>
          <w:szCs w:val="22"/>
          <w:lang w:val="fr-BE"/>
        </w:rPr>
        <w:t>présentée</w:t>
      </w:r>
      <w:r w:rsidRPr="00111B8F">
        <w:rPr>
          <w:szCs w:val="22"/>
          <w:lang w:val="fr-BE"/>
        </w:rPr>
        <w:t xml:space="preserve"> et/ou publié qu’au moment où il sera décidé d’un commun accord qu’</w:t>
      </w:r>
      <w:r w:rsidR="00B0631E" w:rsidRPr="00111B8F">
        <w:rPr>
          <w:szCs w:val="22"/>
          <w:lang w:val="fr-BE"/>
        </w:rPr>
        <w:t>elle</w:t>
      </w:r>
      <w:r w:rsidRPr="00111B8F">
        <w:rPr>
          <w:szCs w:val="22"/>
          <w:lang w:val="fr-BE"/>
        </w:rPr>
        <w:t xml:space="preserve"> est prêt</w:t>
      </w:r>
      <w:r w:rsidR="00B0631E" w:rsidRPr="00111B8F">
        <w:rPr>
          <w:szCs w:val="22"/>
          <w:lang w:val="fr-BE"/>
        </w:rPr>
        <w:t>e</w:t>
      </w:r>
      <w:r w:rsidRPr="00111B8F">
        <w:rPr>
          <w:szCs w:val="22"/>
          <w:lang w:val="fr-BE"/>
        </w:rPr>
        <w:t xml:space="preserve"> à être </w:t>
      </w:r>
      <w:r w:rsidR="00B0631E" w:rsidRPr="00111B8F">
        <w:rPr>
          <w:szCs w:val="22"/>
          <w:lang w:val="fr-BE"/>
        </w:rPr>
        <w:t>mise en scène</w:t>
      </w:r>
      <w:r w:rsidRPr="00111B8F">
        <w:rPr>
          <w:szCs w:val="22"/>
          <w:lang w:val="fr-BE"/>
        </w:rPr>
        <w:t xml:space="preserve"> et/ou publié</w:t>
      </w:r>
      <w:r w:rsidR="00803E47" w:rsidRPr="00111B8F">
        <w:rPr>
          <w:szCs w:val="22"/>
          <w:lang w:val="fr-BE"/>
        </w:rPr>
        <w:t>e</w:t>
      </w:r>
      <w:r w:rsidRPr="00111B8F">
        <w:rPr>
          <w:szCs w:val="22"/>
          <w:lang w:val="fr-BE"/>
        </w:rPr>
        <w:t>.</w:t>
      </w:r>
    </w:p>
    <w:p w14:paraId="61797076" w14:textId="77777777" w:rsidR="00856AAA" w:rsidRPr="00111B8F" w:rsidRDefault="00856AAA" w:rsidP="008814C7">
      <w:pPr>
        <w:numPr>
          <w:ilvl w:val="0"/>
          <w:numId w:val="0"/>
        </w:numPr>
        <w:spacing w:line="280" w:lineRule="exact"/>
        <w:rPr>
          <w:szCs w:val="22"/>
          <w:lang w:val="fr-BE"/>
        </w:rPr>
      </w:pPr>
    </w:p>
    <w:p w14:paraId="0ADC3B42" w14:textId="77777777" w:rsidR="00856AAA" w:rsidRPr="00111B8F" w:rsidRDefault="00856AAA" w:rsidP="008814C7">
      <w:pPr>
        <w:pStyle w:val="Corpsdetexte3"/>
        <w:jc w:val="left"/>
        <w:rPr>
          <w:sz w:val="22"/>
          <w:szCs w:val="22"/>
        </w:rPr>
      </w:pPr>
      <w:r w:rsidRPr="00111B8F">
        <w:rPr>
          <w:sz w:val="22"/>
          <w:szCs w:val="22"/>
        </w:rPr>
        <w:t>[</w:t>
      </w:r>
      <w:r w:rsidR="00B114DE">
        <w:rPr>
          <w:sz w:val="22"/>
          <w:szCs w:val="22"/>
        </w:rPr>
        <w:t>À</w:t>
      </w:r>
      <w:r w:rsidR="008814C7">
        <w:rPr>
          <w:sz w:val="22"/>
          <w:szCs w:val="22"/>
        </w:rPr>
        <w:t xml:space="preserve"> compléter</w:t>
      </w:r>
      <w:r w:rsidRPr="00111B8F">
        <w:rPr>
          <w:sz w:val="22"/>
          <w:szCs w:val="22"/>
        </w:rPr>
        <w:t>] et [</w:t>
      </w:r>
      <w:r w:rsidR="008814C7">
        <w:rPr>
          <w:sz w:val="22"/>
          <w:szCs w:val="22"/>
        </w:rPr>
        <w:t>à compléter</w:t>
      </w:r>
      <w:r w:rsidRPr="00111B8F">
        <w:rPr>
          <w:sz w:val="22"/>
          <w:szCs w:val="22"/>
        </w:rPr>
        <w:t xml:space="preserve">] conviennent que </w:t>
      </w:r>
      <w:r w:rsidR="003A188C" w:rsidRPr="00111B8F">
        <w:rPr>
          <w:sz w:val="22"/>
          <w:szCs w:val="22"/>
        </w:rPr>
        <w:t>l’</w:t>
      </w:r>
      <w:r w:rsidR="00AC0E4B">
        <w:rPr>
          <w:sz w:val="22"/>
          <w:szCs w:val="22"/>
        </w:rPr>
        <w:t>œuvre</w:t>
      </w:r>
      <w:r w:rsidR="003A188C" w:rsidRPr="00111B8F">
        <w:rPr>
          <w:sz w:val="22"/>
          <w:szCs w:val="22"/>
        </w:rPr>
        <w:t xml:space="preserve"> </w:t>
      </w:r>
      <w:r w:rsidR="007C76D2" w:rsidRPr="00111B8F">
        <w:rPr>
          <w:sz w:val="22"/>
          <w:szCs w:val="22"/>
        </w:rPr>
        <w:t xml:space="preserve">littéraire </w:t>
      </w:r>
      <w:r w:rsidRPr="00111B8F">
        <w:rPr>
          <w:sz w:val="22"/>
          <w:szCs w:val="22"/>
        </w:rPr>
        <w:t>sera exploité</w:t>
      </w:r>
      <w:r w:rsidR="00B0631E" w:rsidRPr="00111B8F">
        <w:rPr>
          <w:sz w:val="22"/>
          <w:szCs w:val="22"/>
        </w:rPr>
        <w:t>e</w:t>
      </w:r>
      <w:r w:rsidRPr="00111B8F">
        <w:rPr>
          <w:sz w:val="22"/>
          <w:szCs w:val="22"/>
        </w:rPr>
        <w:t xml:space="preserve"> sous le nom des deux auteurs, sans que l’un des auteurs ne puisse se prévaloir d’une quelconque primauté par rapport à l’autre, de la manière suivante :</w:t>
      </w:r>
    </w:p>
    <w:p w14:paraId="3DDA0507" w14:textId="77777777" w:rsidR="00775FC3" w:rsidRPr="00111B8F" w:rsidRDefault="00775FC3" w:rsidP="008814C7">
      <w:pPr>
        <w:numPr>
          <w:ilvl w:val="0"/>
          <w:numId w:val="0"/>
        </w:numPr>
        <w:spacing w:line="280" w:lineRule="exact"/>
        <w:rPr>
          <w:b/>
          <w:bCs/>
          <w:szCs w:val="22"/>
          <w:lang w:val="fr-BE"/>
        </w:rPr>
      </w:pPr>
    </w:p>
    <w:p w14:paraId="6FFFC444" w14:textId="77777777" w:rsidR="00856AAA" w:rsidRPr="00111B8F" w:rsidRDefault="00FB4360" w:rsidP="008814C7">
      <w:pPr>
        <w:numPr>
          <w:ilvl w:val="0"/>
          <w:numId w:val="0"/>
        </w:numPr>
        <w:spacing w:line="280" w:lineRule="exact"/>
        <w:rPr>
          <w:szCs w:val="22"/>
          <w:lang w:val="fr-BE"/>
        </w:rPr>
      </w:pPr>
      <w:r w:rsidRPr="00111B8F">
        <w:rPr>
          <w:szCs w:val="22"/>
          <w:lang w:val="fr-BE"/>
        </w:rPr>
        <w:t>----------------------------</w:t>
      </w:r>
    </w:p>
    <w:p w14:paraId="42196608" w14:textId="77777777" w:rsidR="00856AAA" w:rsidRPr="00111B8F" w:rsidRDefault="00856AAA" w:rsidP="008814C7">
      <w:pPr>
        <w:numPr>
          <w:ilvl w:val="0"/>
          <w:numId w:val="0"/>
        </w:numPr>
        <w:spacing w:line="280" w:lineRule="exact"/>
        <w:rPr>
          <w:szCs w:val="22"/>
          <w:lang w:val="fr-BE"/>
        </w:rPr>
      </w:pPr>
    </w:p>
    <w:p w14:paraId="636C0829" w14:textId="77777777" w:rsidR="00CD5643" w:rsidRPr="00111B8F" w:rsidRDefault="00CD5643" w:rsidP="008814C7">
      <w:pPr>
        <w:numPr>
          <w:ilvl w:val="0"/>
          <w:numId w:val="0"/>
        </w:numPr>
        <w:spacing w:line="280" w:lineRule="exact"/>
        <w:rPr>
          <w:szCs w:val="22"/>
          <w:lang w:val="fr-BE"/>
        </w:rPr>
      </w:pPr>
      <w:r w:rsidRPr="00111B8F">
        <w:rPr>
          <w:szCs w:val="22"/>
          <w:lang w:val="fr-BE"/>
        </w:rPr>
        <w:t xml:space="preserve">Le nom éventuel d’un tiers qui interviendrait dans l’écriture </w:t>
      </w:r>
      <w:r w:rsidR="003A188C" w:rsidRPr="00111B8F">
        <w:rPr>
          <w:szCs w:val="22"/>
          <w:lang w:val="fr-BE"/>
        </w:rPr>
        <w:t>de l’</w:t>
      </w:r>
      <w:r w:rsidR="00AC0E4B">
        <w:rPr>
          <w:szCs w:val="22"/>
          <w:lang w:val="fr-BE"/>
        </w:rPr>
        <w:t>œuvre</w:t>
      </w:r>
      <w:r w:rsidR="003A188C" w:rsidRPr="00111B8F">
        <w:rPr>
          <w:szCs w:val="22"/>
          <w:lang w:val="fr-BE"/>
        </w:rPr>
        <w:t xml:space="preserve"> </w:t>
      </w:r>
      <w:r w:rsidR="007C76D2" w:rsidRPr="00111B8F">
        <w:rPr>
          <w:szCs w:val="22"/>
          <w:lang w:val="fr-BE"/>
        </w:rPr>
        <w:t xml:space="preserve">littéraire </w:t>
      </w:r>
      <w:r w:rsidRPr="00111B8F">
        <w:rPr>
          <w:szCs w:val="22"/>
          <w:lang w:val="fr-BE"/>
        </w:rPr>
        <w:t xml:space="preserve">sera repris après le nom des deux parties aux présentes, selon les modalités que les parties négocieront avec cet auteur et/ou </w:t>
      </w:r>
      <w:r w:rsidR="00927358">
        <w:rPr>
          <w:szCs w:val="22"/>
          <w:lang w:val="fr-BE"/>
        </w:rPr>
        <w:t>l’éditeur</w:t>
      </w:r>
      <w:r w:rsidRPr="00111B8F">
        <w:rPr>
          <w:szCs w:val="22"/>
          <w:lang w:val="fr-BE"/>
        </w:rPr>
        <w:t>.</w:t>
      </w:r>
    </w:p>
    <w:p w14:paraId="42820322" w14:textId="77777777" w:rsidR="00CD5643" w:rsidRPr="00111B8F" w:rsidRDefault="00CD5643" w:rsidP="008814C7">
      <w:pPr>
        <w:numPr>
          <w:ilvl w:val="0"/>
          <w:numId w:val="0"/>
        </w:numPr>
        <w:spacing w:line="280" w:lineRule="exact"/>
        <w:rPr>
          <w:szCs w:val="22"/>
          <w:lang w:val="fr-BE"/>
        </w:rPr>
      </w:pPr>
    </w:p>
    <w:p w14:paraId="10BEFAF5" w14:textId="77777777" w:rsidR="00856AAA" w:rsidRPr="00111B8F" w:rsidRDefault="00856AAA" w:rsidP="008814C7">
      <w:pPr>
        <w:numPr>
          <w:ilvl w:val="0"/>
          <w:numId w:val="0"/>
        </w:numPr>
        <w:spacing w:line="280" w:lineRule="exact"/>
        <w:rPr>
          <w:szCs w:val="22"/>
          <w:lang w:val="fr-BE"/>
        </w:rPr>
      </w:pPr>
    </w:p>
    <w:p w14:paraId="09AE470C" w14:textId="77777777" w:rsidR="00856AAA" w:rsidRDefault="00856AAA" w:rsidP="008814C7">
      <w:pPr>
        <w:pStyle w:val="Corpsdetexte2"/>
        <w:jc w:val="left"/>
        <w:rPr>
          <w:sz w:val="22"/>
          <w:szCs w:val="22"/>
          <w:lang w:val="fr-FR"/>
        </w:rPr>
      </w:pPr>
      <w:r w:rsidRPr="00111B8F">
        <w:rPr>
          <w:sz w:val="22"/>
          <w:szCs w:val="22"/>
          <w:lang w:val="fr-FR"/>
        </w:rPr>
        <w:t>6 – PRIX</w:t>
      </w:r>
    </w:p>
    <w:p w14:paraId="7DE85A1E" w14:textId="77777777" w:rsidR="0046727D" w:rsidRPr="00111B8F" w:rsidRDefault="0046727D" w:rsidP="008814C7">
      <w:pPr>
        <w:pStyle w:val="Corpsdetexte2"/>
        <w:jc w:val="left"/>
        <w:rPr>
          <w:sz w:val="22"/>
          <w:szCs w:val="22"/>
          <w:lang w:val="fr-FR"/>
        </w:rPr>
      </w:pPr>
    </w:p>
    <w:p w14:paraId="55D62B08" w14:textId="77777777" w:rsidR="00856AAA" w:rsidRPr="00111B8F" w:rsidRDefault="00856AAA" w:rsidP="008814C7">
      <w:pPr>
        <w:numPr>
          <w:ilvl w:val="0"/>
          <w:numId w:val="0"/>
        </w:numPr>
        <w:spacing w:line="280" w:lineRule="exact"/>
        <w:rPr>
          <w:szCs w:val="22"/>
          <w:lang w:val="fr-FR"/>
        </w:rPr>
      </w:pPr>
      <w:r w:rsidRPr="00111B8F">
        <w:rPr>
          <w:szCs w:val="22"/>
          <w:lang w:val="fr-FR"/>
        </w:rPr>
        <w:t xml:space="preserve">Les auteurs partageront </w:t>
      </w:r>
      <w:r w:rsidR="00775FC3" w:rsidRPr="00111B8F">
        <w:rPr>
          <w:szCs w:val="22"/>
          <w:lang w:val="fr-FR"/>
        </w:rPr>
        <w:t xml:space="preserve">selon la clé suivante </w:t>
      </w:r>
      <w:r w:rsidR="00943501" w:rsidRPr="00111B8F">
        <w:rPr>
          <w:szCs w:val="22"/>
          <w:lang w:val="fr-BE"/>
        </w:rPr>
        <w:t>[</w:t>
      </w:r>
      <w:r w:rsidR="008814C7">
        <w:rPr>
          <w:szCs w:val="22"/>
          <w:lang w:val="fr-BE"/>
        </w:rPr>
        <w:t>à compléter</w:t>
      </w:r>
      <w:r w:rsidR="00943501" w:rsidRPr="00111B8F">
        <w:rPr>
          <w:szCs w:val="22"/>
          <w:lang w:val="fr-BE"/>
        </w:rPr>
        <w:t>]</w:t>
      </w:r>
      <w:r w:rsidRPr="00111B8F">
        <w:rPr>
          <w:szCs w:val="22"/>
          <w:lang w:val="fr-FR"/>
        </w:rPr>
        <w:t xml:space="preserve"> l’intégralité des sommes, objets ou marque de distinction honorifique revenant </w:t>
      </w:r>
      <w:r w:rsidR="003A188C" w:rsidRPr="00111B8F">
        <w:rPr>
          <w:szCs w:val="22"/>
          <w:lang w:val="fr-FR"/>
        </w:rPr>
        <w:t>à l’</w:t>
      </w:r>
      <w:r w:rsidR="00AC0E4B">
        <w:rPr>
          <w:szCs w:val="22"/>
          <w:lang w:val="fr-FR"/>
        </w:rPr>
        <w:t>œuvre</w:t>
      </w:r>
      <w:r w:rsidR="003A188C" w:rsidRPr="00111B8F">
        <w:rPr>
          <w:szCs w:val="22"/>
          <w:lang w:val="fr-FR"/>
        </w:rPr>
        <w:t xml:space="preserve"> </w:t>
      </w:r>
      <w:r w:rsidR="00B114DE">
        <w:rPr>
          <w:szCs w:val="22"/>
          <w:lang w:val="fr-FR"/>
        </w:rPr>
        <w:t>littéraire</w:t>
      </w:r>
      <w:r w:rsidRPr="00111B8F">
        <w:rPr>
          <w:szCs w:val="22"/>
          <w:lang w:val="fr-FR"/>
        </w:rPr>
        <w:t xml:space="preserve"> qui pourraient être attribués au cours de festivals, manifestations, concours et prix divers.</w:t>
      </w:r>
    </w:p>
    <w:p w14:paraId="143DAEBF" w14:textId="77777777" w:rsidR="00856AAA" w:rsidRPr="00111B8F" w:rsidRDefault="00856AAA" w:rsidP="008814C7">
      <w:pPr>
        <w:numPr>
          <w:ilvl w:val="0"/>
          <w:numId w:val="0"/>
        </w:numPr>
        <w:spacing w:line="280" w:lineRule="exact"/>
        <w:rPr>
          <w:szCs w:val="22"/>
          <w:lang w:val="fr-FR"/>
        </w:rPr>
      </w:pPr>
    </w:p>
    <w:p w14:paraId="1D658AE3" w14:textId="77777777" w:rsidR="00856AAA" w:rsidRPr="00111B8F" w:rsidRDefault="00856AAA" w:rsidP="008814C7">
      <w:pPr>
        <w:pStyle w:val="Corpsdetexte2"/>
        <w:jc w:val="left"/>
        <w:rPr>
          <w:sz w:val="22"/>
          <w:szCs w:val="22"/>
          <w:lang w:val="fr-FR"/>
        </w:rPr>
      </w:pPr>
    </w:p>
    <w:p w14:paraId="5B8DF477" w14:textId="77777777" w:rsidR="00856AAA" w:rsidRDefault="009C22CC" w:rsidP="008814C7">
      <w:pPr>
        <w:pStyle w:val="Corpsdetexte2"/>
        <w:jc w:val="left"/>
        <w:rPr>
          <w:sz w:val="22"/>
          <w:szCs w:val="22"/>
          <w:lang w:val="fr-FR"/>
        </w:rPr>
      </w:pPr>
      <w:r w:rsidRPr="00111B8F">
        <w:rPr>
          <w:sz w:val="22"/>
          <w:szCs w:val="22"/>
          <w:lang w:val="fr-FR"/>
        </w:rPr>
        <w:t>7</w:t>
      </w:r>
      <w:r w:rsidR="00856AAA" w:rsidRPr="00111B8F">
        <w:rPr>
          <w:sz w:val="22"/>
          <w:szCs w:val="22"/>
          <w:lang w:val="fr-FR"/>
        </w:rPr>
        <w:t xml:space="preserve"> – </w:t>
      </w:r>
      <w:r w:rsidR="008814C7" w:rsidRPr="00111B8F">
        <w:rPr>
          <w:sz w:val="22"/>
          <w:szCs w:val="22"/>
          <w:lang w:val="fr-FR"/>
        </w:rPr>
        <w:t>DURÉE</w:t>
      </w:r>
      <w:r w:rsidR="00856AAA" w:rsidRPr="00111B8F">
        <w:rPr>
          <w:sz w:val="22"/>
          <w:szCs w:val="22"/>
          <w:lang w:val="fr-FR"/>
        </w:rPr>
        <w:t xml:space="preserve"> DE LA CONVENTION</w:t>
      </w:r>
    </w:p>
    <w:p w14:paraId="6FE85670" w14:textId="77777777" w:rsidR="0046727D" w:rsidRPr="00111B8F" w:rsidRDefault="0046727D" w:rsidP="008814C7">
      <w:pPr>
        <w:pStyle w:val="Corpsdetexte2"/>
        <w:jc w:val="left"/>
        <w:rPr>
          <w:sz w:val="22"/>
          <w:szCs w:val="22"/>
          <w:lang w:val="fr-FR"/>
        </w:rPr>
      </w:pPr>
    </w:p>
    <w:p w14:paraId="3F490564" w14:textId="77777777" w:rsidR="00856AAA" w:rsidRPr="00111B8F" w:rsidRDefault="00856AAA" w:rsidP="008814C7">
      <w:pPr>
        <w:pStyle w:val="Corpsdetexte2"/>
        <w:jc w:val="left"/>
        <w:rPr>
          <w:b w:val="0"/>
          <w:bCs w:val="0"/>
          <w:sz w:val="22"/>
          <w:szCs w:val="22"/>
          <w:lang w:val="fr-FR"/>
        </w:rPr>
      </w:pPr>
      <w:r w:rsidRPr="00111B8F">
        <w:rPr>
          <w:b w:val="0"/>
          <w:bCs w:val="0"/>
          <w:sz w:val="22"/>
          <w:szCs w:val="22"/>
          <w:lang w:val="fr-FR"/>
        </w:rPr>
        <w:t xml:space="preserve">La présente convention est conclue aussi longtemps que </w:t>
      </w:r>
      <w:r w:rsidR="003A188C" w:rsidRPr="00111B8F">
        <w:rPr>
          <w:b w:val="0"/>
          <w:bCs w:val="0"/>
          <w:sz w:val="22"/>
          <w:szCs w:val="22"/>
          <w:lang w:val="fr-FR"/>
        </w:rPr>
        <w:t>l’</w:t>
      </w:r>
      <w:r w:rsidR="00AC0E4B">
        <w:rPr>
          <w:b w:val="0"/>
          <w:bCs w:val="0"/>
          <w:sz w:val="22"/>
          <w:szCs w:val="22"/>
          <w:lang w:val="fr-FR"/>
        </w:rPr>
        <w:t>œuvre</w:t>
      </w:r>
      <w:r w:rsidR="003A188C" w:rsidRPr="00111B8F">
        <w:rPr>
          <w:b w:val="0"/>
          <w:bCs w:val="0"/>
          <w:sz w:val="22"/>
          <w:szCs w:val="22"/>
          <w:lang w:val="fr-FR"/>
        </w:rPr>
        <w:t xml:space="preserve"> </w:t>
      </w:r>
      <w:r w:rsidR="007C76D2" w:rsidRPr="00111B8F">
        <w:rPr>
          <w:b w:val="0"/>
          <w:bCs w:val="0"/>
          <w:sz w:val="22"/>
          <w:szCs w:val="22"/>
          <w:lang w:val="fr-FR"/>
        </w:rPr>
        <w:t xml:space="preserve">littéraire </w:t>
      </w:r>
      <w:r w:rsidR="0053792F">
        <w:rPr>
          <w:b w:val="0"/>
          <w:bCs w:val="0"/>
          <w:sz w:val="22"/>
          <w:szCs w:val="22"/>
          <w:lang w:val="fr-FR"/>
        </w:rPr>
        <w:t>d</w:t>
      </w:r>
      <w:r w:rsidRPr="00111B8F">
        <w:rPr>
          <w:b w:val="0"/>
          <w:bCs w:val="0"/>
          <w:sz w:val="22"/>
          <w:szCs w:val="22"/>
          <w:lang w:val="fr-FR"/>
        </w:rPr>
        <w:t xml:space="preserve">es parties est en exploitation sous quelle que forme et de quelle que manière que ce soit. </w:t>
      </w:r>
    </w:p>
    <w:p w14:paraId="6F60AD29" w14:textId="77777777" w:rsidR="005D2022" w:rsidRPr="00111B8F" w:rsidRDefault="005D2022" w:rsidP="008814C7">
      <w:pPr>
        <w:pStyle w:val="Corpsdetexte2"/>
        <w:jc w:val="left"/>
        <w:rPr>
          <w:b w:val="0"/>
          <w:bCs w:val="0"/>
          <w:sz w:val="22"/>
          <w:szCs w:val="22"/>
          <w:lang w:val="fr-FR"/>
        </w:rPr>
      </w:pPr>
    </w:p>
    <w:p w14:paraId="6ADFE3F2" w14:textId="77777777" w:rsidR="00856AAA" w:rsidRPr="00111B8F" w:rsidRDefault="00856AAA" w:rsidP="008814C7">
      <w:pPr>
        <w:pStyle w:val="Corpsdetexte2"/>
        <w:jc w:val="left"/>
        <w:rPr>
          <w:sz w:val="22"/>
          <w:szCs w:val="22"/>
          <w:lang w:val="fr-FR"/>
        </w:rPr>
      </w:pPr>
    </w:p>
    <w:p w14:paraId="2A38A40A" w14:textId="77777777" w:rsidR="00943501" w:rsidRPr="00111B8F" w:rsidRDefault="009C22CC" w:rsidP="008814C7">
      <w:pPr>
        <w:numPr>
          <w:ilvl w:val="0"/>
          <w:numId w:val="0"/>
        </w:numPr>
        <w:rPr>
          <w:b/>
          <w:bCs/>
          <w:szCs w:val="22"/>
          <w:lang w:val="fr-FR"/>
        </w:rPr>
      </w:pPr>
      <w:r w:rsidRPr="00111B8F">
        <w:rPr>
          <w:b/>
          <w:bCs/>
          <w:szCs w:val="22"/>
          <w:lang w:val="fr-FR"/>
        </w:rPr>
        <w:t>8</w:t>
      </w:r>
      <w:r w:rsidR="00943501" w:rsidRPr="00111B8F">
        <w:rPr>
          <w:b/>
          <w:bCs/>
          <w:szCs w:val="22"/>
          <w:lang w:val="fr-FR"/>
        </w:rPr>
        <w:t xml:space="preserve"> –  REGISTRE DES COLLABORATIONS</w:t>
      </w:r>
    </w:p>
    <w:p w14:paraId="59F9E77A" w14:textId="77777777" w:rsidR="00943501" w:rsidRPr="00111B8F" w:rsidRDefault="00943501" w:rsidP="008814C7">
      <w:pPr>
        <w:numPr>
          <w:ilvl w:val="0"/>
          <w:numId w:val="0"/>
        </w:numPr>
        <w:rPr>
          <w:b/>
          <w:bCs/>
          <w:szCs w:val="22"/>
          <w:lang w:val="fr-FR"/>
        </w:rPr>
      </w:pPr>
    </w:p>
    <w:p w14:paraId="633216F9" w14:textId="77777777" w:rsidR="00943501" w:rsidRPr="00111B8F" w:rsidRDefault="00943501" w:rsidP="008814C7">
      <w:pPr>
        <w:pStyle w:val="Corpsdetexte2"/>
        <w:jc w:val="left"/>
        <w:rPr>
          <w:b w:val="0"/>
          <w:bCs w:val="0"/>
          <w:sz w:val="22"/>
          <w:szCs w:val="22"/>
          <w:lang w:val="fr-FR"/>
        </w:rPr>
      </w:pPr>
      <w:r w:rsidRPr="00111B8F">
        <w:rPr>
          <w:b w:val="0"/>
          <w:bCs w:val="0"/>
          <w:sz w:val="22"/>
          <w:szCs w:val="22"/>
          <w:lang w:val="fr-FR"/>
        </w:rPr>
        <w:t>Les parties s’engagent à déclarer leur collaboration au registre des collaborations tenu par la Maison des Auteurs à la signature de la présent</w:t>
      </w:r>
      <w:r w:rsidR="00394F45" w:rsidRPr="00111B8F">
        <w:rPr>
          <w:b w:val="0"/>
          <w:bCs w:val="0"/>
          <w:sz w:val="22"/>
          <w:szCs w:val="22"/>
          <w:lang w:val="fr-FR"/>
        </w:rPr>
        <w:t>e</w:t>
      </w:r>
      <w:r w:rsidRPr="00111B8F">
        <w:rPr>
          <w:b w:val="0"/>
          <w:bCs w:val="0"/>
          <w:sz w:val="22"/>
          <w:szCs w:val="22"/>
          <w:lang w:val="fr-FR"/>
        </w:rPr>
        <w:t xml:space="preserve"> convention et à se souscrire à la charte éthique des collaboration</w:t>
      </w:r>
      <w:r w:rsidR="00C86A06" w:rsidRPr="00111B8F">
        <w:rPr>
          <w:b w:val="0"/>
          <w:bCs w:val="0"/>
          <w:sz w:val="22"/>
          <w:szCs w:val="22"/>
          <w:lang w:val="fr-FR"/>
        </w:rPr>
        <w:t>s</w:t>
      </w:r>
      <w:r w:rsidRPr="00111B8F">
        <w:rPr>
          <w:b w:val="0"/>
          <w:bCs w:val="0"/>
          <w:sz w:val="22"/>
          <w:szCs w:val="22"/>
          <w:lang w:val="fr-FR"/>
        </w:rPr>
        <w:t xml:space="preserve">.  </w:t>
      </w:r>
    </w:p>
    <w:p w14:paraId="13A83EA1" w14:textId="77777777" w:rsidR="00943501" w:rsidRPr="00111B8F" w:rsidRDefault="00943501" w:rsidP="008814C7">
      <w:pPr>
        <w:numPr>
          <w:ilvl w:val="0"/>
          <w:numId w:val="0"/>
        </w:numPr>
        <w:rPr>
          <w:b/>
          <w:bCs/>
          <w:szCs w:val="22"/>
          <w:lang w:val="fr-FR"/>
        </w:rPr>
      </w:pPr>
    </w:p>
    <w:p w14:paraId="387756BE" w14:textId="77777777" w:rsidR="00943501" w:rsidRPr="00111B8F" w:rsidRDefault="00943501" w:rsidP="008814C7">
      <w:pPr>
        <w:pStyle w:val="Corpsdetexte2"/>
        <w:jc w:val="left"/>
        <w:rPr>
          <w:sz w:val="22"/>
          <w:szCs w:val="22"/>
          <w:lang w:val="fr-FR"/>
        </w:rPr>
      </w:pPr>
    </w:p>
    <w:p w14:paraId="55478FF6" w14:textId="77777777" w:rsidR="00856AAA" w:rsidRPr="00111B8F" w:rsidRDefault="009C22CC" w:rsidP="008814C7">
      <w:pPr>
        <w:pStyle w:val="Corpsdetexte2"/>
        <w:jc w:val="left"/>
        <w:rPr>
          <w:sz w:val="22"/>
          <w:szCs w:val="22"/>
          <w:lang w:val="fr-FR"/>
        </w:rPr>
      </w:pPr>
      <w:r w:rsidRPr="00111B8F">
        <w:rPr>
          <w:sz w:val="22"/>
          <w:szCs w:val="22"/>
          <w:lang w:val="fr-FR"/>
        </w:rPr>
        <w:t>9</w:t>
      </w:r>
      <w:r w:rsidR="00856AAA" w:rsidRPr="00111B8F">
        <w:rPr>
          <w:sz w:val="22"/>
          <w:szCs w:val="22"/>
          <w:lang w:val="fr-FR"/>
        </w:rPr>
        <w:t xml:space="preserve"> – DIVERGENCE </w:t>
      </w:r>
    </w:p>
    <w:p w14:paraId="356AC183" w14:textId="77777777" w:rsidR="00DD6394" w:rsidRPr="00111B8F" w:rsidRDefault="00DD6394" w:rsidP="008814C7">
      <w:pPr>
        <w:pStyle w:val="Corpsdetexte2"/>
        <w:jc w:val="left"/>
        <w:rPr>
          <w:b w:val="0"/>
          <w:bCs w:val="0"/>
          <w:sz w:val="22"/>
          <w:szCs w:val="22"/>
        </w:rPr>
      </w:pPr>
    </w:p>
    <w:p w14:paraId="5B8E7CB4" w14:textId="77777777" w:rsidR="008814C7" w:rsidRPr="00111B8F" w:rsidRDefault="00856AAA" w:rsidP="008814C7">
      <w:pPr>
        <w:pStyle w:val="Corpsdetexte2"/>
        <w:jc w:val="left"/>
        <w:rPr>
          <w:b w:val="0"/>
          <w:bCs w:val="0"/>
          <w:sz w:val="22"/>
          <w:szCs w:val="22"/>
        </w:rPr>
      </w:pPr>
      <w:r w:rsidRPr="00111B8F">
        <w:rPr>
          <w:b w:val="0"/>
          <w:bCs w:val="0"/>
          <w:sz w:val="22"/>
          <w:szCs w:val="22"/>
        </w:rPr>
        <w:t xml:space="preserve">Au cas où les parties n'aboutiraient pas à un commun accord sur la version définitive </w:t>
      </w:r>
      <w:r w:rsidR="003A188C" w:rsidRPr="00111B8F">
        <w:rPr>
          <w:b w:val="0"/>
          <w:bCs w:val="0"/>
          <w:sz w:val="22"/>
          <w:szCs w:val="22"/>
        </w:rPr>
        <w:t>de l’</w:t>
      </w:r>
      <w:r w:rsidR="00AC0E4B">
        <w:rPr>
          <w:b w:val="0"/>
          <w:bCs w:val="0"/>
          <w:sz w:val="22"/>
          <w:szCs w:val="22"/>
        </w:rPr>
        <w:t>œuvre</w:t>
      </w:r>
      <w:r w:rsidR="003A188C" w:rsidRPr="00111B8F">
        <w:rPr>
          <w:b w:val="0"/>
          <w:bCs w:val="0"/>
          <w:sz w:val="22"/>
          <w:szCs w:val="22"/>
        </w:rPr>
        <w:t xml:space="preserve"> </w:t>
      </w:r>
      <w:r w:rsidR="007C76D2" w:rsidRPr="00111B8F">
        <w:rPr>
          <w:b w:val="0"/>
          <w:bCs w:val="0"/>
          <w:sz w:val="22"/>
          <w:szCs w:val="22"/>
        </w:rPr>
        <w:t xml:space="preserve">littéraire </w:t>
      </w:r>
      <w:r w:rsidRPr="00111B8F">
        <w:rPr>
          <w:b w:val="0"/>
          <w:bCs w:val="0"/>
          <w:sz w:val="22"/>
          <w:szCs w:val="22"/>
        </w:rPr>
        <w:t xml:space="preserve"> et après explications écrites détaillées des raisons de leurs refus adressées réciproquement par lettre recommandée et il est prévu </w:t>
      </w:r>
    </w:p>
    <w:p w14:paraId="0452F57D" w14:textId="77777777" w:rsidR="00D11B8D" w:rsidRPr="00111B8F" w:rsidRDefault="00D11B8D" w:rsidP="008814C7">
      <w:pPr>
        <w:pStyle w:val="Corpsdetexte2"/>
        <w:jc w:val="left"/>
        <w:rPr>
          <w:b w:val="0"/>
          <w:bCs w:val="0"/>
          <w:sz w:val="22"/>
          <w:szCs w:val="22"/>
        </w:rPr>
      </w:pPr>
    </w:p>
    <w:p w14:paraId="7DA065B1" w14:textId="77777777" w:rsidR="00D11B8D" w:rsidRPr="008814C7" w:rsidRDefault="00D11B8D" w:rsidP="008814C7">
      <w:pPr>
        <w:pStyle w:val="Corpsdetexte2"/>
        <w:pBdr>
          <w:top w:val="single" w:sz="4" w:space="1" w:color="auto"/>
          <w:left w:val="single" w:sz="4" w:space="4" w:color="auto"/>
          <w:bottom w:val="single" w:sz="4" w:space="1" w:color="auto"/>
          <w:right w:val="single" w:sz="4" w:space="4" w:color="auto"/>
        </w:pBdr>
        <w:jc w:val="left"/>
        <w:rPr>
          <w:b w:val="0"/>
          <w:bCs w:val="0"/>
          <w:i/>
          <w:sz w:val="22"/>
          <w:szCs w:val="22"/>
        </w:rPr>
      </w:pPr>
      <w:r w:rsidRPr="008814C7">
        <w:rPr>
          <w:b w:val="0"/>
          <w:bCs w:val="0"/>
          <w:i/>
          <w:sz w:val="22"/>
          <w:szCs w:val="22"/>
        </w:rPr>
        <w:t xml:space="preserve">Alternative 1 </w:t>
      </w:r>
    </w:p>
    <w:p w14:paraId="0D6A3ABA" w14:textId="77777777" w:rsidR="00943501" w:rsidRPr="00111B8F" w:rsidRDefault="00D11B8D" w:rsidP="008814C7">
      <w:pPr>
        <w:pStyle w:val="Corpsdetexte2"/>
        <w:pBdr>
          <w:top w:val="single" w:sz="4" w:space="1" w:color="auto"/>
          <w:left w:val="single" w:sz="4" w:space="4" w:color="auto"/>
          <w:bottom w:val="single" w:sz="4" w:space="1" w:color="auto"/>
          <w:right w:val="single" w:sz="4" w:space="4" w:color="auto"/>
        </w:pBdr>
        <w:jc w:val="left"/>
        <w:rPr>
          <w:sz w:val="22"/>
          <w:szCs w:val="22"/>
          <w:lang w:val="fr-FR"/>
        </w:rPr>
      </w:pPr>
      <w:r w:rsidRPr="00111B8F">
        <w:rPr>
          <w:b w:val="0"/>
          <w:bCs w:val="0"/>
          <w:sz w:val="22"/>
          <w:szCs w:val="22"/>
        </w:rPr>
        <w:t>De confier à un tiers choisi par les parties de les concilier</w:t>
      </w:r>
    </w:p>
    <w:p w14:paraId="3F5BBC20" w14:textId="77777777" w:rsidR="00D11B8D" w:rsidRPr="00111B8F" w:rsidRDefault="00D11B8D" w:rsidP="008814C7">
      <w:pPr>
        <w:pStyle w:val="Corpsdetexte2"/>
        <w:pBdr>
          <w:top w:val="single" w:sz="4" w:space="1" w:color="auto"/>
          <w:left w:val="single" w:sz="4" w:space="4" w:color="auto"/>
          <w:bottom w:val="single" w:sz="4" w:space="1" w:color="auto"/>
          <w:right w:val="single" w:sz="4" w:space="4" w:color="auto"/>
        </w:pBdr>
        <w:jc w:val="left"/>
        <w:rPr>
          <w:sz w:val="22"/>
          <w:szCs w:val="22"/>
          <w:lang w:val="fr-FR"/>
        </w:rPr>
      </w:pPr>
    </w:p>
    <w:p w14:paraId="3D4CE733" w14:textId="77777777" w:rsidR="00D11B8D" w:rsidRPr="008814C7" w:rsidRDefault="00D11B8D" w:rsidP="008814C7">
      <w:pPr>
        <w:pStyle w:val="Corpsdetexte2"/>
        <w:pBdr>
          <w:top w:val="single" w:sz="4" w:space="1" w:color="auto"/>
          <w:left w:val="single" w:sz="4" w:space="4" w:color="auto"/>
          <w:bottom w:val="single" w:sz="4" w:space="1" w:color="auto"/>
          <w:right w:val="single" w:sz="4" w:space="4" w:color="auto"/>
        </w:pBdr>
        <w:jc w:val="left"/>
        <w:rPr>
          <w:b w:val="0"/>
          <w:bCs w:val="0"/>
          <w:i/>
          <w:sz w:val="22"/>
          <w:szCs w:val="22"/>
        </w:rPr>
      </w:pPr>
      <w:r w:rsidRPr="008814C7">
        <w:rPr>
          <w:b w:val="0"/>
          <w:bCs w:val="0"/>
          <w:i/>
          <w:sz w:val="22"/>
          <w:szCs w:val="22"/>
        </w:rPr>
        <w:t>Alternative 2</w:t>
      </w:r>
    </w:p>
    <w:p w14:paraId="4A4E659F" w14:textId="77777777" w:rsidR="00D11B8D" w:rsidRDefault="00D11B8D"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rPr>
      </w:pPr>
      <w:r w:rsidRPr="00111B8F">
        <w:rPr>
          <w:b w:val="0"/>
          <w:bCs w:val="0"/>
          <w:sz w:val="22"/>
          <w:szCs w:val="22"/>
        </w:rPr>
        <w:t>Que l’avis de [</w:t>
      </w:r>
      <w:r w:rsidR="008814C7">
        <w:rPr>
          <w:b w:val="0"/>
          <w:bCs w:val="0"/>
          <w:sz w:val="22"/>
          <w:szCs w:val="22"/>
        </w:rPr>
        <w:t>à compléter</w:t>
      </w:r>
      <w:r w:rsidRPr="00111B8F">
        <w:rPr>
          <w:b w:val="0"/>
          <w:bCs w:val="0"/>
          <w:sz w:val="22"/>
          <w:szCs w:val="22"/>
        </w:rPr>
        <w:t>] prévaudra</w:t>
      </w:r>
      <w:r w:rsidR="009C0E1A" w:rsidRPr="00111B8F">
        <w:rPr>
          <w:b w:val="0"/>
          <w:bCs w:val="0"/>
          <w:sz w:val="22"/>
          <w:szCs w:val="22"/>
        </w:rPr>
        <w:t>.</w:t>
      </w:r>
    </w:p>
    <w:p w14:paraId="3C9D5349" w14:textId="77777777" w:rsidR="008814C7" w:rsidRPr="00111B8F" w:rsidRDefault="008814C7"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rPr>
      </w:pPr>
    </w:p>
    <w:p w14:paraId="7A90FF24" w14:textId="77777777" w:rsidR="00D11B8D" w:rsidRPr="0046727D" w:rsidRDefault="00D11B8D" w:rsidP="008814C7">
      <w:pPr>
        <w:pStyle w:val="Corpsdetexte2"/>
        <w:jc w:val="left"/>
        <w:rPr>
          <w:b w:val="0"/>
          <w:bCs w:val="0"/>
          <w:sz w:val="22"/>
          <w:szCs w:val="22"/>
        </w:rPr>
      </w:pPr>
      <w:r w:rsidRPr="00111B8F">
        <w:rPr>
          <w:b w:val="0"/>
          <w:bCs w:val="0"/>
          <w:sz w:val="22"/>
          <w:szCs w:val="22"/>
        </w:rPr>
        <w:t xml:space="preserve"> </w:t>
      </w:r>
    </w:p>
    <w:p w14:paraId="2799104D" w14:textId="77777777" w:rsidR="00BD7F48" w:rsidRPr="00111B8F" w:rsidRDefault="00BD7F48" w:rsidP="008814C7">
      <w:pPr>
        <w:pStyle w:val="Corpsdetexte2"/>
        <w:jc w:val="left"/>
        <w:rPr>
          <w:sz w:val="22"/>
          <w:szCs w:val="22"/>
          <w:lang w:val="fr-FR"/>
        </w:rPr>
      </w:pPr>
    </w:p>
    <w:p w14:paraId="36131624" w14:textId="77777777" w:rsidR="00856AAA" w:rsidRPr="00111B8F" w:rsidRDefault="00856AAA" w:rsidP="008814C7">
      <w:pPr>
        <w:pStyle w:val="Corpsdetexte2"/>
        <w:jc w:val="left"/>
        <w:rPr>
          <w:sz w:val="22"/>
          <w:szCs w:val="22"/>
          <w:lang w:val="fr-FR"/>
        </w:rPr>
      </w:pPr>
      <w:r w:rsidRPr="00111B8F">
        <w:rPr>
          <w:sz w:val="22"/>
          <w:szCs w:val="22"/>
          <w:lang w:val="fr-FR"/>
        </w:rPr>
        <w:t>1</w:t>
      </w:r>
      <w:r w:rsidR="009C22CC" w:rsidRPr="00111B8F">
        <w:rPr>
          <w:sz w:val="22"/>
          <w:szCs w:val="22"/>
          <w:lang w:val="fr-FR"/>
        </w:rPr>
        <w:t>0</w:t>
      </w:r>
      <w:r w:rsidRPr="00111B8F">
        <w:rPr>
          <w:sz w:val="22"/>
          <w:szCs w:val="22"/>
          <w:lang w:val="fr-FR"/>
        </w:rPr>
        <w:t xml:space="preserve"> – </w:t>
      </w:r>
      <w:r w:rsidR="005F41B1" w:rsidRPr="00111B8F">
        <w:rPr>
          <w:sz w:val="22"/>
          <w:szCs w:val="22"/>
          <w:lang w:val="fr-FR"/>
        </w:rPr>
        <w:t>FIN DE LA COLLABORATION</w:t>
      </w:r>
    </w:p>
    <w:p w14:paraId="15453773" w14:textId="77777777" w:rsidR="00591774" w:rsidRPr="00111B8F" w:rsidRDefault="00591774" w:rsidP="008814C7">
      <w:pPr>
        <w:pStyle w:val="Corpsdetexte2"/>
        <w:jc w:val="left"/>
        <w:rPr>
          <w:b w:val="0"/>
          <w:bCs w:val="0"/>
          <w:sz w:val="22"/>
          <w:szCs w:val="22"/>
          <w:lang w:val="fr-FR"/>
        </w:rPr>
      </w:pPr>
    </w:p>
    <w:p w14:paraId="1B6CFE7C" w14:textId="77777777" w:rsidR="00591774" w:rsidRPr="008814C7" w:rsidRDefault="00591774" w:rsidP="008814C7">
      <w:pPr>
        <w:pStyle w:val="Corpsdetexte2"/>
        <w:pBdr>
          <w:top w:val="single" w:sz="4" w:space="1" w:color="auto"/>
          <w:left w:val="single" w:sz="4" w:space="4" w:color="auto"/>
          <w:bottom w:val="single" w:sz="4" w:space="1" w:color="auto"/>
          <w:right w:val="single" w:sz="4" w:space="4" w:color="auto"/>
        </w:pBdr>
        <w:jc w:val="left"/>
        <w:rPr>
          <w:b w:val="0"/>
          <w:bCs w:val="0"/>
          <w:i/>
          <w:sz w:val="22"/>
          <w:szCs w:val="22"/>
          <w:lang w:val="fr-FR"/>
        </w:rPr>
      </w:pPr>
      <w:r w:rsidRPr="008814C7">
        <w:rPr>
          <w:b w:val="0"/>
          <w:bCs w:val="0"/>
          <w:i/>
          <w:sz w:val="22"/>
          <w:szCs w:val="22"/>
          <w:lang w:val="fr-FR"/>
        </w:rPr>
        <w:t xml:space="preserve">Alternative </w:t>
      </w:r>
      <w:r w:rsidR="00B76133" w:rsidRPr="008814C7">
        <w:rPr>
          <w:b w:val="0"/>
          <w:bCs w:val="0"/>
          <w:i/>
          <w:sz w:val="22"/>
          <w:szCs w:val="22"/>
          <w:lang w:val="fr-FR"/>
        </w:rPr>
        <w:t>1</w:t>
      </w:r>
    </w:p>
    <w:p w14:paraId="3F6BAE5E" w14:textId="77777777" w:rsidR="0026762A" w:rsidRPr="00111B8F" w:rsidRDefault="00591774"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r w:rsidRPr="00111B8F">
        <w:rPr>
          <w:b w:val="0"/>
          <w:bCs w:val="0"/>
          <w:sz w:val="22"/>
          <w:szCs w:val="22"/>
          <w:lang w:val="fr-FR"/>
        </w:rPr>
        <w:t xml:space="preserve">1. </w:t>
      </w:r>
      <w:r w:rsidR="0026762A" w:rsidRPr="00111B8F">
        <w:rPr>
          <w:b w:val="0"/>
          <w:bCs w:val="0"/>
          <w:sz w:val="22"/>
          <w:szCs w:val="22"/>
          <w:lang w:val="fr-FR"/>
        </w:rPr>
        <w:t>En cas de retrait</w:t>
      </w:r>
      <w:r w:rsidR="00B534FB">
        <w:rPr>
          <w:b w:val="0"/>
          <w:bCs w:val="0"/>
          <w:sz w:val="22"/>
          <w:szCs w:val="22"/>
          <w:lang w:val="fr-FR"/>
        </w:rPr>
        <w:t>, décès inopiné</w:t>
      </w:r>
      <w:r w:rsidR="0026762A" w:rsidRPr="00111B8F">
        <w:rPr>
          <w:b w:val="0"/>
          <w:bCs w:val="0"/>
          <w:sz w:val="22"/>
          <w:szCs w:val="22"/>
          <w:lang w:val="fr-FR"/>
        </w:rPr>
        <w:t xml:space="preserve"> ou de défaillance persistante d’une des parties dans le cadre de l’écriture </w:t>
      </w:r>
      <w:r w:rsidR="003A188C" w:rsidRPr="00111B8F">
        <w:rPr>
          <w:b w:val="0"/>
          <w:bCs w:val="0"/>
          <w:sz w:val="22"/>
          <w:szCs w:val="22"/>
          <w:lang w:val="fr-FR"/>
        </w:rPr>
        <w:t>de l’</w:t>
      </w:r>
      <w:r w:rsidR="00AC0E4B">
        <w:rPr>
          <w:b w:val="0"/>
          <w:bCs w:val="0"/>
          <w:sz w:val="22"/>
          <w:szCs w:val="22"/>
          <w:lang w:val="fr-FR"/>
        </w:rPr>
        <w:t>œuvre</w:t>
      </w:r>
      <w:r w:rsidR="003A188C" w:rsidRPr="00111B8F">
        <w:rPr>
          <w:b w:val="0"/>
          <w:bCs w:val="0"/>
          <w:sz w:val="22"/>
          <w:szCs w:val="22"/>
          <w:lang w:val="fr-FR"/>
        </w:rPr>
        <w:t xml:space="preserve"> </w:t>
      </w:r>
      <w:r w:rsidR="007C76D2" w:rsidRPr="00111B8F">
        <w:rPr>
          <w:b w:val="0"/>
          <w:bCs w:val="0"/>
          <w:sz w:val="22"/>
          <w:szCs w:val="22"/>
          <w:lang w:val="fr-FR"/>
        </w:rPr>
        <w:t>littéraire</w:t>
      </w:r>
      <w:r w:rsidR="0026762A" w:rsidRPr="00111B8F">
        <w:rPr>
          <w:b w:val="0"/>
          <w:bCs w:val="0"/>
          <w:sz w:val="22"/>
          <w:szCs w:val="22"/>
          <w:lang w:val="fr-FR"/>
        </w:rPr>
        <w:t xml:space="preserve">, celle-ci ne pourra s’opposer à l’utilisation </w:t>
      </w:r>
      <w:r w:rsidR="003A188C" w:rsidRPr="00111B8F">
        <w:rPr>
          <w:b w:val="0"/>
          <w:bCs w:val="0"/>
          <w:sz w:val="22"/>
          <w:szCs w:val="22"/>
          <w:lang w:val="fr-FR"/>
        </w:rPr>
        <w:t>de l’</w:t>
      </w:r>
      <w:r w:rsidR="00AC0E4B">
        <w:rPr>
          <w:b w:val="0"/>
          <w:bCs w:val="0"/>
          <w:sz w:val="22"/>
          <w:szCs w:val="22"/>
          <w:lang w:val="fr-FR"/>
        </w:rPr>
        <w:t>œuvre</w:t>
      </w:r>
      <w:r w:rsidR="003A188C" w:rsidRPr="00111B8F">
        <w:rPr>
          <w:b w:val="0"/>
          <w:bCs w:val="0"/>
          <w:sz w:val="22"/>
          <w:szCs w:val="22"/>
          <w:lang w:val="fr-FR"/>
        </w:rPr>
        <w:t xml:space="preserve"> </w:t>
      </w:r>
      <w:r w:rsidR="007C76D2" w:rsidRPr="00111B8F">
        <w:rPr>
          <w:b w:val="0"/>
          <w:bCs w:val="0"/>
          <w:sz w:val="22"/>
          <w:szCs w:val="22"/>
          <w:lang w:val="fr-FR"/>
        </w:rPr>
        <w:t xml:space="preserve">littéraire </w:t>
      </w:r>
      <w:r w:rsidR="0026762A" w:rsidRPr="00111B8F">
        <w:rPr>
          <w:b w:val="0"/>
          <w:bCs w:val="0"/>
          <w:sz w:val="22"/>
          <w:szCs w:val="22"/>
          <w:lang w:val="fr-FR"/>
        </w:rPr>
        <w:t xml:space="preserve">en vue de son achèvement et la </w:t>
      </w:r>
      <w:r w:rsidR="003E0304" w:rsidRPr="00111B8F">
        <w:rPr>
          <w:b w:val="0"/>
          <w:bCs w:val="0"/>
          <w:sz w:val="22"/>
          <w:szCs w:val="22"/>
          <w:lang w:val="fr-FR"/>
        </w:rPr>
        <w:t>mise en scène</w:t>
      </w:r>
      <w:r w:rsidR="0026762A" w:rsidRPr="00111B8F">
        <w:rPr>
          <w:b w:val="0"/>
          <w:bCs w:val="0"/>
          <w:sz w:val="22"/>
          <w:szCs w:val="22"/>
          <w:lang w:val="fr-FR"/>
        </w:rPr>
        <w:t xml:space="preserve"> de l’œuvre </w:t>
      </w:r>
      <w:r w:rsidR="00B76133" w:rsidRPr="00111B8F">
        <w:rPr>
          <w:b w:val="0"/>
          <w:bCs w:val="0"/>
          <w:sz w:val="22"/>
          <w:szCs w:val="22"/>
          <w:lang w:val="fr-FR"/>
        </w:rPr>
        <w:t>si aucune solution favorable n’est dégagée dans les 30 jours de l’envoi d’une lettre recommandée par l’autre partie.</w:t>
      </w:r>
    </w:p>
    <w:p w14:paraId="210D2564" w14:textId="77777777" w:rsidR="0026762A" w:rsidRPr="00111B8F" w:rsidRDefault="0026762A"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p>
    <w:p w14:paraId="10602D9F" w14:textId="77777777" w:rsidR="00B76133" w:rsidRPr="00111B8F" w:rsidRDefault="00B76133"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r w:rsidRPr="00111B8F">
        <w:rPr>
          <w:b w:val="0"/>
          <w:bCs w:val="0"/>
          <w:sz w:val="22"/>
          <w:szCs w:val="22"/>
          <w:lang w:val="fr-FR"/>
        </w:rPr>
        <w:t xml:space="preserve">Une divergence persistante entre les parties sur </w:t>
      </w:r>
      <w:r w:rsidR="003A188C" w:rsidRPr="00111B8F">
        <w:rPr>
          <w:b w:val="0"/>
          <w:bCs w:val="0"/>
          <w:sz w:val="22"/>
          <w:szCs w:val="22"/>
          <w:lang w:val="fr-FR"/>
        </w:rPr>
        <w:t>l’</w:t>
      </w:r>
      <w:r w:rsidR="00AC0E4B">
        <w:rPr>
          <w:b w:val="0"/>
          <w:bCs w:val="0"/>
          <w:sz w:val="22"/>
          <w:szCs w:val="22"/>
          <w:lang w:val="fr-FR"/>
        </w:rPr>
        <w:t>œuvre</w:t>
      </w:r>
      <w:r w:rsidR="003A188C" w:rsidRPr="00111B8F">
        <w:rPr>
          <w:b w:val="0"/>
          <w:bCs w:val="0"/>
          <w:sz w:val="22"/>
          <w:szCs w:val="22"/>
          <w:lang w:val="fr-FR"/>
        </w:rPr>
        <w:t xml:space="preserve"> </w:t>
      </w:r>
      <w:r w:rsidR="007C76D2" w:rsidRPr="00111B8F">
        <w:rPr>
          <w:b w:val="0"/>
          <w:bCs w:val="0"/>
          <w:sz w:val="22"/>
          <w:szCs w:val="22"/>
          <w:lang w:val="fr-FR"/>
        </w:rPr>
        <w:t xml:space="preserve">littéraire </w:t>
      </w:r>
      <w:r w:rsidRPr="00111B8F">
        <w:rPr>
          <w:b w:val="0"/>
          <w:bCs w:val="0"/>
          <w:sz w:val="22"/>
          <w:szCs w:val="22"/>
          <w:lang w:val="fr-FR"/>
        </w:rPr>
        <w:t xml:space="preserve">n’est pas constitutive d’un retrait ou d’une défaillance de l’une ou l’autre d’entre elles. </w:t>
      </w:r>
    </w:p>
    <w:p w14:paraId="54C2DA64" w14:textId="77777777" w:rsidR="00591774" w:rsidRPr="00111B8F" w:rsidRDefault="00591774"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p>
    <w:p w14:paraId="52411FEB" w14:textId="77777777" w:rsidR="00591774" w:rsidRPr="008814C7" w:rsidRDefault="00591774" w:rsidP="008814C7">
      <w:pPr>
        <w:pStyle w:val="Corpsdetexte2"/>
        <w:pBdr>
          <w:top w:val="single" w:sz="4" w:space="1" w:color="auto"/>
          <w:left w:val="single" w:sz="4" w:space="4" w:color="auto"/>
          <w:bottom w:val="single" w:sz="4" w:space="1" w:color="auto"/>
          <w:right w:val="single" w:sz="4" w:space="4" w:color="auto"/>
        </w:pBdr>
        <w:jc w:val="left"/>
        <w:rPr>
          <w:b w:val="0"/>
          <w:bCs w:val="0"/>
          <w:i/>
          <w:sz w:val="22"/>
          <w:szCs w:val="22"/>
          <w:lang w:val="fr-FR"/>
        </w:rPr>
      </w:pPr>
      <w:r w:rsidRPr="008814C7">
        <w:rPr>
          <w:b w:val="0"/>
          <w:bCs w:val="0"/>
          <w:i/>
          <w:sz w:val="22"/>
          <w:szCs w:val="22"/>
          <w:lang w:val="fr-FR"/>
        </w:rPr>
        <w:t xml:space="preserve">Alternative </w:t>
      </w:r>
      <w:r w:rsidR="00B76133" w:rsidRPr="008814C7">
        <w:rPr>
          <w:b w:val="0"/>
          <w:bCs w:val="0"/>
          <w:i/>
          <w:sz w:val="22"/>
          <w:szCs w:val="22"/>
          <w:lang w:val="fr-FR"/>
        </w:rPr>
        <w:t>2</w:t>
      </w:r>
    </w:p>
    <w:p w14:paraId="2772624C" w14:textId="77777777" w:rsidR="00815A9F" w:rsidRPr="00111B8F" w:rsidRDefault="00284B6D"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r w:rsidRPr="00111B8F">
        <w:rPr>
          <w:b w:val="0"/>
          <w:bCs w:val="0"/>
          <w:sz w:val="22"/>
          <w:szCs w:val="22"/>
          <w:lang w:val="fr-FR"/>
        </w:rPr>
        <w:t>1.</w:t>
      </w:r>
      <w:r w:rsidR="0045500C" w:rsidRPr="00111B8F">
        <w:rPr>
          <w:b w:val="0"/>
          <w:bCs w:val="0"/>
          <w:sz w:val="22"/>
          <w:szCs w:val="22"/>
          <w:lang w:val="fr-FR"/>
        </w:rPr>
        <w:t xml:space="preserve"> </w:t>
      </w:r>
      <w:r w:rsidR="005F41B1" w:rsidRPr="00111B8F">
        <w:rPr>
          <w:b w:val="0"/>
          <w:bCs w:val="0"/>
          <w:sz w:val="22"/>
          <w:szCs w:val="22"/>
          <w:lang w:val="fr-FR"/>
        </w:rPr>
        <w:t>[</w:t>
      </w:r>
      <w:r w:rsidR="008814C7">
        <w:rPr>
          <w:b w:val="0"/>
          <w:bCs w:val="0"/>
          <w:sz w:val="22"/>
          <w:szCs w:val="22"/>
          <w:lang w:val="fr-FR"/>
        </w:rPr>
        <w:t>à compléter</w:t>
      </w:r>
      <w:r w:rsidR="005F41B1" w:rsidRPr="00111B8F">
        <w:rPr>
          <w:b w:val="0"/>
          <w:bCs w:val="0"/>
          <w:sz w:val="22"/>
          <w:szCs w:val="22"/>
          <w:lang w:val="fr-FR"/>
        </w:rPr>
        <w:t>] pourra mettre fin à la collaboration et poursuivre le travail d</w:t>
      </w:r>
      <w:r w:rsidR="008F016F" w:rsidRPr="00111B8F">
        <w:rPr>
          <w:b w:val="0"/>
          <w:bCs w:val="0"/>
          <w:sz w:val="22"/>
          <w:szCs w:val="22"/>
          <w:lang w:val="fr-FR"/>
        </w:rPr>
        <w:t xml:space="preserve">’écriture </w:t>
      </w:r>
      <w:r w:rsidR="003A188C" w:rsidRPr="00111B8F">
        <w:rPr>
          <w:b w:val="0"/>
          <w:bCs w:val="0"/>
          <w:sz w:val="22"/>
          <w:szCs w:val="22"/>
          <w:lang w:val="fr-FR"/>
        </w:rPr>
        <w:t>de l’</w:t>
      </w:r>
      <w:r w:rsidR="00AC0E4B">
        <w:rPr>
          <w:b w:val="0"/>
          <w:bCs w:val="0"/>
          <w:sz w:val="22"/>
          <w:szCs w:val="22"/>
          <w:lang w:val="fr-FR"/>
        </w:rPr>
        <w:t>œuvre</w:t>
      </w:r>
      <w:r w:rsidR="003A188C" w:rsidRPr="00111B8F">
        <w:rPr>
          <w:b w:val="0"/>
          <w:bCs w:val="0"/>
          <w:sz w:val="22"/>
          <w:szCs w:val="22"/>
          <w:lang w:val="fr-FR"/>
        </w:rPr>
        <w:t xml:space="preserve"> </w:t>
      </w:r>
      <w:r w:rsidR="007C76D2" w:rsidRPr="00111B8F">
        <w:rPr>
          <w:b w:val="0"/>
          <w:bCs w:val="0"/>
          <w:sz w:val="22"/>
          <w:szCs w:val="22"/>
          <w:lang w:val="fr-FR"/>
        </w:rPr>
        <w:t xml:space="preserve">littéraire </w:t>
      </w:r>
      <w:r w:rsidR="008F016F" w:rsidRPr="00111B8F">
        <w:rPr>
          <w:b w:val="0"/>
          <w:bCs w:val="0"/>
          <w:sz w:val="22"/>
          <w:szCs w:val="22"/>
          <w:lang w:val="fr-FR"/>
        </w:rPr>
        <w:t xml:space="preserve">jusqu’à la version définitive seul ou avec tout tiers de son choix. Il n’est pas tenu à exploiter </w:t>
      </w:r>
      <w:r w:rsidR="003A188C" w:rsidRPr="00111B8F">
        <w:rPr>
          <w:b w:val="0"/>
          <w:bCs w:val="0"/>
          <w:sz w:val="22"/>
          <w:szCs w:val="22"/>
          <w:lang w:val="fr-FR"/>
        </w:rPr>
        <w:t>l’</w:t>
      </w:r>
      <w:r w:rsidR="00AC0E4B">
        <w:rPr>
          <w:b w:val="0"/>
          <w:bCs w:val="0"/>
          <w:sz w:val="22"/>
          <w:szCs w:val="22"/>
          <w:lang w:val="fr-FR"/>
        </w:rPr>
        <w:t>œuvre</w:t>
      </w:r>
      <w:r w:rsidR="003A188C" w:rsidRPr="00111B8F">
        <w:rPr>
          <w:b w:val="0"/>
          <w:bCs w:val="0"/>
          <w:sz w:val="22"/>
          <w:szCs w:val="22"/>
          <w:lang w:val="fr-FR"/>
        </w:rPr>
        <w:t xml:space="preserve"> </w:t>
      </w:r>
      <w:r w:rsidR="007C76D2" w:rsidRPr="00111B8F">
        <w:rPr>
          <w:b w:val="0"/>
          <w:bCs w:val="0"/>
          <w:sz w:val="22"/>
          <w:szCs w:val="22"/>
          <w:lang w:val="fr-FR"/>
        </w:rPr>
        <w:t>littéraire</w:t>
      </w:r>
      <w:r w:rsidR="008F016F" w:rsidRPr="00111B8F">
        <w:rPr>
          <w:b w:val="0"/>
          <w:bCs w:val="0"/>
          <w:sz w:val="22"/>
          <w:szCs w:val="22"/>
          <w:lang w:val="fr-FR"/>
        </w:rPr>
        <w:t xml:space="preserve"> issu de la collaboration. </w:t>
      </w:r>
      <w:r w:rsidR="00815A9F" w:rsidRPr="00111B8F">
        <w:rPr>
          <w:b w:val="0"/>
          <w:bCs w:val="0"/>
          <w:sz w:val="22"/>
          <w:szCs w:val="22"/>
          <w:lang w:val="fr-FR"/>
        </w:rPr>
        <w:t>[</w:t>
      </w:r>
      <w:r w:rsidR="008814C7">
        <w:rPr>
          <w:b w:val="0"/>
          <w:bCs w:val="0"/>
          <w:sz w:val="22"/>
          <w:szCs w:val="22"/>
          <w:lang w:val="fr-FR"/>
        </w:rPr>
        <w:t>à compléter</w:t>
      </w:r>
      <w:r w:rsidR="00815A9F" w:rsidRPr="00111B8F">
        <w:rPr>
          <w:b w:val="0"/>
          <w:bCs w:val="0"/>
          <w:sz w:val="22"/>
          <w:szCs w:val="22"/>
          <w:lang w:val="fr-FR"/>
        </w:rPr>
        <w:t>] aura la qualité d’auteur. Il pourra cependant renoncer à son droit de paternité. Il en informera [</w:t>
      </w:r>
      <w:r w:rsidR="008814C7">
        <w:rPr>
          <w:b w:val="0"/>
          <w:bCs w:val="0"/>
          <w:sz w:val="22"/>
          <w:szCs w:val="22"/>
          <w:lang w:val="fr-FR"/>
        </w:rPr>
        <w:t>à compléter</w:t>
      </w:r>
      <w:r w:rsidR="00815A9F" w:rsidRPr="00111B8F">
        <w:rPr>
          <w:b w:val="0"/>
          <w:bCs w:val="0"/>
          <w:sz w:val="22"/>
          <w:szCs w:val="22"/>
          <w:lang w:val="fr-FR"/>
        </w:rPr>
        <w:t xml:space="preserve">] par lettre recommandée. </w:t>
      </w:r>
    </w:p>
    <w:p w14:paraId="6A31D4F9" w14:textId="77777777" w:rsidR="005F41B1" w:rsidRPr="00111B8F" w:rsidRDefault="005F41B1" w:rsidP="008814C7">
      <w:pPr>
        <w:pStyle w:val="Corpsdetexte2"/>
        <w:pBdr>
          <w:top w:val="single" w:sz="4" w:space="1" w:color="auto"/>
          <w:left w:val="single" w:sz="4" w:space="4" w:color="auto"/>
          <w:bottom w:val="single" w:sz="4" w:space="1" w:color="auto"/>
          <w:right w:val="single" w:sz="4" w:space="4" w:color="auto"/>
        </w:pBdr>
        <w:jc w:val="left"/>
        <w:rPr>
          <w:sz w:val="22"/>
          <w:szCs w:val="22"/>
          <w:lang w:val="fr-FR"/>
        </w:rPr>
      </w:pPr>
    </w:p>
    <w:p w14:paraId="14C44CB8" w14:textId="77777777" w:rsidR="00DD6394" w:rsidRPr="00111B8F" w:rsidRDefault="00DD6394" w:rsidP="008814C7">
      <w:pPr>
        <w:pStyle w:val="Corpsdetexte2"/>
        <w:jc w:val="left"/>
        <w:rPr>
          <w:b w:val="0"/>
          <w:bCs w:val="0"/>
          <w:sz w:val="22"/>
          <w:szCs w:val="22"/>
          <w:lang w:val="fr-FR"/>
        </w:rPr>
      </w:pPr>
    </w:p>
    <w:p w14:paraId="49BFF6C6" w14:textId="77777777" w:rsidR="00284B6D" w:rsidRPr="00111B8F" w:rsidRDefault="00284B6D" w:rsidP="008814C7">
      <w:pPr>
        <w:pStyle w:val="Corpsdetexte2"/>
        <w:jc w:val="left"/>
        <w:rPr>
          <w:b w:val="0"/>
          <w:bCs w:val="0"/>
          <w:sz w:val="22"/>
          <w:szCs w:val="22"/>
          <w:lang w:val="fr-FR"/>
        </w:rPr>
      </w:pPr>
      <w:r w:rsidRPr="00111B8F">
        <w:rPr>
          <w:b w:val="0"/>
          <w:bCs w:val="0"/>
          <w:sz w:val="22"/>
          <w:szCs w:val="22"/>
          <w:lang w:val="fr-FR"/>
        </w:rPr>
        <w:t xml:space="preserve">2. </w:t>
      </w:r>
      <w:r w:rsidR="00DD6394" w:rsidRPr="00111B8F">
        <w:rPr>
          <w:b w:val="0"/>
          <w:bCs w:val="0"/>
          <w:sz w:val="22"/>
          <w:szCs w:val="22"/>
          <w:lang w:val="fr-FR"/>
        </w:rPr>
        <w:t>Les c</w:t>
      </w:r>
      <w:r w:rsidRPr="00111B8F">
        <w:rPr>
          <w:b w:val="0"/>
          <w:bCs w:val="0"/>
          <w:sz w:val="22"/>
          <w:szCs w:val="22"/>
          <w:lang w:val="fr-FR"/>
        </w:rPr>
        <w:t>onséquences de la fin de la collaboration sont les suivantes :</w:t>
      </w:r>
    </w:p>
    <w:p w14:paraId="646AF227" w14:textId="77777777" w:rsidR="00284B6D" w:rsidRPr="00111B8F" w:rsidRDefault="00284B6D" w:rsidP="008814C7">
      <w:pPr>
        <w:pStyle w:val="Corpsdetexte2"/>
        <w:jc w:val="left"/>
        <w:rPr>
          <w:b w:val="0"/>
          <w:bCs w:val="0"/>
          <w:sz w:val="22"/>
          <w:szCs w:val="22"/>
          <w:lang w:val="fr-FR"/>
        </w:rPr>
      </w:pPr>
    </w:p>
    <w:p w14:paraId="75D8B568" w14:textId="77777777" w:rsidR="008F016F" w:rsidRPr="00111B8F" w:rsidRDefault="00C52448" w:rsidP="008814C7">
      <w:pPr>
        <w:pStyle w:val="Corpsdetexte2"/>
        <w:jc w:val="left"/>
        <w:rPr>
          <w:b w:val="0"/>
          <w:bCs w:val="0"/>
          <w:sz w:val="22"/>
          <w:szCs w:val="22"/>
          <w:lang w:val="fr-FR"/>
        </w:rPr>
      </w:pPr>
      <w:r w:rsidRPr="00111B8F">
        <w:rPr>
          <w:b w:val="0"/>
          <w:bCs w:val="0"/>
          <w:sz w:val="22"/>
          <w:szCs w:val="22"/>
          <w:lang w:val="fr-FR"/>
        </w:rPr>
        <w:t xml:space="preserve">a. </w:t>
      </w:r>
      <w:r w:rsidR="00284B6D" w:rsidRPr="00111B8F">
        <w:rPr>
          <w:b w:val="0"/>
          <w:bCs w:val="0"/>
          <w:sz w:val="22"/>
          <w:szCs w:val="22"/>
          <w:lang w:val="fr-FR"/>
        </w:rPr>
        <w:t>L</w:t>
      </w:r>
      <w:r w:rsidR="002D4F15" w:rsidRPr="00111B8F">
        <w:rPr>
          <w:b w:val="0"/>
          <w:bCs w:val="0"/>
          <w:sz w:val="22"/>
          <w:szCs w:val="22"/>
          <w:lang w:val="fr-FR"/>
        </w:rPr>
        <w:t xml:space="preserve">es clés de répartition des droits </w:t>
      </w:r>
      <w:r w:rsidR="004C6476" w:rsidRPr="00111B8F">
        <w:rPr>
          <w:b w:val="0"/>
          <w:bCs w:val="0"/>
          <w:sz w:val="22"/>
          <w:szCs w:val="22"/>
          <w:lang w:val="fr-FR"/>
        </w:rPr>
        <w:t xml:space="preserve">provenant de la gestion collective </w:t>
      </w:r>
      <w:r w:rsidR="002D4F15" w:rsidRPr="00111B8F">
        <w:rPr>
          <w:b w:val="0"/>
          <w:bCs w:val="0"/>
          <w:sz w:val="22"/>
          <w:szCs w:val="22"/>
          <w:lang w:val="fr-FR"/>
        </w:rPr>
        <w:t>convenus entre les parties à l’article 4 du présent contrat seront les suivantes :</w:t>
      </w:r>
    </w:p>
    <w:p w14:paraId="15B43E8F" w14:textId="77777777" w:rsidR="002D4F15" w:rsidRPr="00111B8F" w:rsidRDefault="002D4F15" w:rsidP="008814C7">
      <w:pPr>
        <w:pStyle w:val="Corpsdetexte2"/>
        <w:jc w:val="left"/>
        <w:rPr>
          <w:b w:val="0"/>
          <w:bCs w:val="0"/>
          <w:sz w:val="22"/>
          <w:szCs w:val="22"/>
          <w:lang w:val="fr-FR"/>
        </w:rPr>
      </w:pPr>
    </w:p>
    <w:p w14:paraId="3ED0BD74" w14:textId="77777777" w:rsidR="008814C7" w:rsidRPr="00111B8F" w:rsidRDefault="00C52448" w:rsidP="008814C7">
      <w:pPr>
        <w:pStyle w:val="Corpsdetexte2"/>
        <w:jc w:val="left"/>
        <w:rPr>
          <w:b w:val="0"/>
          <w:bCs w:val="0"/>
          <w:sz w:val="22"/>
          <w:szCs w:val="22"/>
          <w:lang w:val="fr-FR"/>
        </w:rPr>
      </w:pPr>
      <w:r w:rsidRPr="00111B8F">
        <w:rPr>
          <w:b w:val="0"/>
          <w:bCs w:val="0"/>
          <w:sz w:val="22"/>
          <w:szCs w:val="22"/>
          <w:lang w:val="fr-FR"/>
        </w:rPr>
        <w:t xml:space="preserve">b. </w:t>
      </w:r>
      <w:r w:rsidR="00284B6D" w:rsidRPr="00111B8F">
        <w:rPr>
          <w:b w:val="0"/>
          <w:bCs w:val="0"/>
          <w:sz w:val="22"/>
          <w:szCs w:val="22"/>
          <w:lang w:val="fr-FR"/>
        </w:rPr>
        <w:t>Le générique prévu à l’article 5 est modifié de la manière suivante :</w:t>
      </w:r>
    </w:p>
    <w:p w14:paraId="6900EC3F" w14:textId="77777777" w:rsidR="004C6476" w:rsidRPr="00111B8F" w:rsidRDefault="004C6476" w:rsidP="008814C7">
      <w:pPr>
        <w:pStyle w:val="Corpsdetexte2"/>
        <w:jc w:val="left"/>
        <w:rPr>
          <w:b w:val="0"/>
          <w:bCs w:val="0"/>
          <w:sz w:val="22"/>
          <w:szCs w:val="22"/>
          <w:lang w:val="fr-FR"/>
        </w:rPr>
      </w:pPr>
    </w:p>
    <w:p w14:paraId="6374164F" w14:textId="77777777" w:rsidR="00591774" w:rsidRPr="008814C7" w:rsidRDefault="00591774" w:rsidP="008814C7">
      <w:pPr>
        <w:pStyle w:val="Corpsdetexte2"/>
        <w:pBdr>
          <w:top w:val="single" w:sz="4" w:space="1" w:color="auto"/>
          <w:left w:val="single" w:sz="4" w:space="4" w:color="auto"/>
          <w:bottom w:val="single" w:sz="4" w:space="1" w:color="auto"/>
          <w:right w:val="single" w:sz="4" w:space="4" w:color="auto"/>
        </w:pBdr>
        <w:jc w:val="left"/>
        <w:rPr>
          <w:b w:val="0"/>
          <w:bCs w:val="0"/>
          <w:i/>
          <w:sz w:val="22"/>
          <w:szCs w:val="22"/>
          <w:lang w:val="fr-FR"/>
        </w:rPr>
      </w:pPr>
      <w:r w:rsidRPr="008814C7">
        <w:rPr>
          <w:b w:val="0"/>
          <w:bCs w:val="0"/>
          <w:i/>
          <w:sz w:val="22"/>
          <w:szCs w:val="22"/>
          <w:lang w:val="fr-FR"/>
        </w:rPr>
        <w:t xml:space="preserve">Alternative </w:t>
      </w:r>
      <w:r w:rsidR="00B76133" w:rsidRPr="008814C7">
        <w:rPr>
          <w:b w:val="0"/>
          <w:bCs w:val="0"/>
          <w:i/>
          <w:sz w:val="22"/>
          <w:szCs w:val="22"/>
          <w:lang w:val="fr-FR"/>
        </w:rPr>
        <w:t>1</w:t>
      </w:r>
    </w:p>
    <w:p w14:paraId="7788C457" w14:textId="77777777" w:rsidR="00FE4373" w:rsidRPr="00111B8F" w:rsidRDefault="00FE4373"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r w:rsidRPr="00111B8F">
        <w:rPr>
          <w:b w:val="0"/>
          <w:bCs w:val="0"/>
          <w:sz w:val="22"/>
          <w:szCs w:val="22"/>
          <w:lang w:val="fr-FR"/>
        </w:rPr>
        <w:t>[</w:t>
      </w:r>
      <w:r w:rsidR="008814C7">
        <w:rPr>
          <w:b w:val="0"/>
          <w:bCs w:val="0"/>
          <w:sz w:val="22"/>
          <w:szCs w:val="22"/>
          <w:lang w:val="fr-FR"/>
        </w:rPr>
        <w:t>à compléter</w:t>
      </w:r>
      <w:r w:rsidRPr="00111B8F">
        <w:rPr>
          <w:b w:val="0"/>
          <w:bCs w:val="0"/>
          <w:sz w:val="22"/>
          <w:szCs w:val="22"/>
          <w:lang w:val="fr-FR"/>
        </w:rPr>
        <w:t>] confie le mandat expr</w:t>
      </w:r>
      <w:r w:rsidR="00C82247" w:rsidRPr="00111B8F">
        <w:rPr>
          <w:b w:val="0"/>
          <w:bCs w:val="0"/>
          <w:sz w:val="22"/>
          <w:szCs w:val="22"/>
          <w:lang w:val="fr-FR"/>
        </w:rPr>
        <w:t>è</w:t>
      </w:r>
      <w:r w:rsidRPr="00111B8F">
        <w:rPr>
          <w:b w:val="0"/>
          <w:bCs w:val="0"/>
          <w:sz w:val="22"/>
          <w:szCs w:val="22"/>
          <w:lang w:val="fr-FR"/>
        </w:rPr>
        <w:t>s à [</w:t>
      </w:r>
      <w:r w:rsidR="008814C7">
        <w:rPr>
          <w:b w:val="0"/>
          <w:bCs w:val="0"/>
          <w:sz w:val="22"/>
          <w:szCs w:val="22"/>
          <w:lang w:val="fr-FR"/>
        </w:rPr>
        <w:t>à compléter</w:t>
      </w:r>
      <w:r w:rsidRPr="00111B8F">
        <w:rPr>
          <w:b w:val="0"/>
          <w:bCs w:val="0"/>
          <w:sz w:val="22"/>
          <w:szCs w:val="22"/>
          <w:lang w:val="fr-FR"/>
        </w:rPr>
        <w:t>] de négocier</w:t>
      </w:r>
      <w:r w:rsidR="00D9225B" w:rsidRPr="00111B8F">
        <w:rPr>
          <w:b w:val="0"/>
          <w:bCs w:val="0"/>
          <w:sz w:val="22"/>
          <w:szCs w:val="22"/>
          <w:lang w:val="fr-FR"/>
        </w:rPr>
        <w:t xml:space="preserve"> en son nom et pour son compte</w:t>
      </w:r>
      <w:r w:rsidRPr="00111B8F">
        <w:rPr>
          <w:b w:val="0"/>
          <w:bCs w:val="0"/>
          <w:sz w:val="22"/>
          <w:szCs w:val="22"/>
          <w:lang w:val="fr-FR"/>
        </w:rPr>
        <w:t xml:space="preserve"> le contrat de concession sur les mêmes bases contractuelles qu’il négociera pour son propre contrat.</w:t>
      </w:r>
    </w:p>
    <w:p w14:paraId="54E1302B" w14:textId="77777777" w:rsidR="00FE4373" w:rsidRPr="00111B8F" w:rsidRDefault="00FE4373"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p>
    <w:p w14:paraId="5E01D77B" w14:textId="77777777" w:rsidR="00FE4373" w:rsidRPr="00111B8F" w:rsidRDefault="00FE4373"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r w:rsidRPr="00111B8F">
        <w:rPr>
          <w:b w:val="0"/>
          <w:bCs w:val="0"/>
          <w:sz w:val="22"/>
          <w:szCs w:val="22"/>
          <w:lang w:val="fr-FR"/>
        </w:rPr>
        <w:t>[</w:t>
      </w:r>
      <w:r w:rsidR="008814C7">
        <w:rPr>
          <w:b w:val="0"/>
          <w:bCs w:val="0"/>
          <w:sz w:val="22"/>
          <w:szCs w:val="22"/>
          <w:lang w:val="fr-FR"/>
        </w:rPr>
        <w:t>à compléter</w:t>
      </w:r>
      <w:r w:rsidRPr="00111B8F">
        <w:rPr>
          <w:b w:val="0"/>
          <w:bCs w:val="0"/>
          <w:sz w:val="22"/>
          <w:szCs w:val="22"/>
          <w:lang w:val="fr-FR"/>
        </w:rPr>
        <w:t>] informera et consultera [</w:t>
      </w:r>
      <w:r w:rsidR="008814C7">
        <w:rPr>
          <w:b w:val="0"/>
          <w:bCs w:val="0"/>
          <w:sz w:val="22"/>
          <w:szCs w:val="22"/>
          <w:lang w:val="fr-FR"/>
        </w:rPr>
        <w:t>à compléter</w:t>
      </w:r>
      <w:r w:rsidRPr="00111B8F">
        <w:rPr>
          <w:b w:val="0"/>
          <w:bCs w:val="0"/>
          <w:sz w:val="22"/>
          <w:szCs w:val="22"/>
          <w:lang w:val="fr-FR"/>
        </w:rPr>
        <w:t xml:space="preserve">] </w:t>
      </w:r>
      <w:r w:rsidR="00D9225B" w:rsidRPr="00111B8F">
        <w:rPr>
          <w:b w:val="0"/>
          <w:bCs w:val="0"/>
          <w:sz w:val="22"/>
          <w:szCs w:val="22"/>
          <w:lang w:val="fr-FR"/>
        </w:rPr>
        <w:t xml:space="preserve">du suivi </w:t>
      </w:r>
      <w:r w:rsidRPr="00111B8F">
        <w:rPr>
          <w:b w:val="0"/>
          <w:bCs w:val="0"/>
          <w:sz w:val="22"/>
          <w:szCs w:val="22"/>
          <w:lang w:val="fr-FR"/>
        </w:rPr>
        <w:t xml:space="preserve">des négociations. </w:t>
      </w:r>
    </w:p>
    <w:p w14:paraId="07B47F2D" w14:textId="77777777" w:rsidR="00FE4373" w:rsidRPr="00111B8F" w:rsidRDefault="00FE4373"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p>
    <w:p w14:paraId="327F8DA2" w14:textId="77777777" w:rsidR="00D9225B" w:rsidRPr="00111B8F" w:rsidRDefault="000479A0"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r w:rsidRPr="00111B8F">
        <w:rPr>
          <w:b w:val="0"/>
          <w:bCs w:val="0"/>
          <w:sz w:val="22"/>
          <w:szCs w:val="22"/>
          <w:lang w:val="fr-FR"/>
        </w:rPr>
        <w:t xml:space="preserve">Les pourcentages et minima garanti que </w:t>
      </w:r>
      <w:r w:rsidR="00D9225B" w:rsidRPr="00111B8F">
        <w:rPr>
          <w:b w:val="0"/>
          <w:bCs w:val="0"/>
          <w:sz w:val="22"/>
          <w:szCs w:val="22"/>
          <w:lang w:val="fr-FR"/>
        </w:rPr>
        <w:t xml:space="preserve"> [</w:t>
      </w:r>
      <w:r w:rsidR="008814C7">
        <w:rPr>
          <w:b w:val="0"/>
          <w:bCs w:val="0"/>
          <w:sz w:val="22"/>
          <w:szCs w:val="22"/>
          <w:lang w:val="fr-FR"/>
        </w:rPr>
        <w:t>à compléter</w:t>
      </w:r>
      <w:r w:rsidR="00D9225B" w:rsidRPr="00111B8F">
        <w:rPr>
          <w:b w:val="0"/>
          <w:bCs w:val="0"/>
          <w:sz w:val="22"/>
          <w:szCs w:val="22"/>
          <w:lang w:val="fr-FR"/>
        </w:rPr>
        <w:t xml:space="preserve">] </w:t>
      </w:r>
      <w:r w:rsidRPr="00111B8F">
        <w:rPr>
          <w:b w:val="0"/>
          <w:bCs w:val="0"/>
          <w:sz w:val="22"/>
          <w:szCs w:val="22"/>
          <w:lang w:val="fr-FR"/>
        </w:rPr>
        <w:t>négocier</w:t>
      </w:r>
      <w:r w:rsidR="00D9225B" w:rsidRPr="00111B8F">
        <w:rPr>
          <w:b w:val="0"/>
          <w:bCs w:val="0"/>
          <w:sz w:val="22"/>
          <w:szCs w:val="22"/>
          <w:lang w:val="fr-FR"/>
        </w:rPr>
        <w:t>a</w:t>
      </w:r>
      <w:r w:rsidRPr="00111B8F">
        <w:rPr>
          <w:b w:val="0"/>
          <w:bCs w:val="0"/>
          <w:sz w:val="22"/>
          <w:szCs w:val="22"/>
          <w:lang w:val="fr-FR"/>
        </w:rPr>
        <w:t xml:space="preserve"> avec </w:t>
      </w:r>
      <w:r w:rsidR="00D9225B" w:rsidRPr="00111B8F">
        <w:rPr>
          <w:b w:val="0"/>
          <w:bCs w:val="0"/>
          <w:sz w:val="22"/>
          <w:szCs w:val="22"/>
          <w:lang w:val="fr-FR"/>
        </w:rPr>
        <w:t>l</w:t>
      </w:r>
      <w:r w:rsidR="00927358">
        <w:rPr>
          <w:b w:val="0"/>
          <w:bCs w:val="0"/>
          <w:sz w:val="22"/>
          <w:szCs w:val="22"/>
          <w:lang w:val="fr-FR"/>
        </w:rPr>
        <w:t>’éditeur</w:t>
      </w:r>
      <w:r w:rsidRPr="00111B8F">
        <w:rPr>
          <w:b w:val="0"/>
          <w:bCs w:val="0"/>
          <w:sz w:val="22"/>
          <w:szCs w:val="22"/>
          <w:lang w:val="fr-FR"/>
        </w:rPr>
        <w:t xml:space="preserve"> respecteront </w:t>
      </w:r>
      <w:r w:rsidR="00842D77" w:rsidRPr="00111B8F">
        <w:rPr>
          <w:b w:val="0"/>
          <w:bCs w:val="0"/>
          <w:sz w:val="22"/>
          <w:szCs w:val="22"/>
          <w:lang w:val="fr-FR"/>
        </w:rPr>
        <w:t xml:space="preserve">les clés de partage des droits </w:t>
      </w:r>
      <w:r w:rsidR="0045500C" w:rsidRPr="00111B8F">
        <w:rPr>
          <w:b w:val="0"/>
          <w:bCs w:val="0"/>
          <w:sz w:val="22"/>
          <w:szCs w:val="22"/>
          <w:lang w:val="fr-FR"/>
        </w:rPr>
        <w:t>prévues au présent article</w:t>
      </w:r>
      <w:r w:rsidR="004D32DF" w:rsidRPr="00111B8F">
        <w:rPr>
          <w:b w:val="0"/>
          <w:bCs w:val="0"/>
          <w:sz w:val="22"/>
          <w:szCs w:val="22"/>
          <w:lang w:val="fr-FR"/>
        </w:rPr>
        <w:t xml:space="preserve">. </w:t>
      </w:r>
    </w:p>
    <w:p w14:paraId="626940BD" w14:textId="77777777" w:rsidR="004D32DF" w:rsidRPr="00111B8F" w:rsidRDefault="004D32DF"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p>
    <w:p w14:paraId="7AE57809" w14:textId="77777777" w:rsidR="004D32DF" w:rsidRPr="00111B8F" w:rsidRDefault="004D32DF"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r w:rsidRPr="00111B8F">
        <w:rPr>
          <w:b w:val="0"/>
          <w:bCs w:val="0"/>
          <w:sz w:val="22"/>
          <w:szCs w:val="22"/>
          <w:lang w:val="fr-FR"/>
        </w:rPr>
        <w:t xml:space="preserve">La mention </w:t>
      </w:r>
      <w:r w:rsidR="009C019B" w:rsidRPr="00111B8F">
        <w:rPr>
          <w:b w:val="0"/>
          <w:bCs w:val="0"/>
          <w:sz w:val="22"/>
          <w:szCs w:val="22"/>
          <w:lang w:val="fr-FR"/>
        </w:rPr>
        <w:t>dans toutes publicités</w:t>
      </w:r>
      <w:r w:rsidRPr="00111B8F">
        <w:rPr>
          <w:b w:val="0"/>
          <w:bCs w:val="0"/>
          <w:sz w:val="22"/>
          <w:szCs w:val="22"/>
          <w:lang w:val="fr-FR"/>
        </w:rPr>
        <w:t xml:space="preserve"> respectera</w:t>
      </w:r>
      <w:r w:rsidR="0026762A" w:rsidRPr="00111B8F">
        <w:rPr>
          <w:b w:val="0"/>
          <w:bCs w:val="0"/>
          <w:sz w:val="22"/>
          <w:szCs w:val="22"/>
          <w:lang w:val="fr-FR"/>
        </w:rPr>
        <w:t xml:space="preserve"> le générique défini par le présent contrat. </w:t>
      </w:r>
    </w:p>
    <w:p w14:paraId="503AE841" w14:textId="77777777" w:rsidR="00C52448" w:rsidRPr="00111B8F" w:rsidRDefault="00C52448"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p>
    <w:p w14:paraId="7EECF088" w14:textId="77777777" w:rsidR="00591774" w:rsidRPr="00B114DE" w:rsidRDefault="00591774" w:rsidP="008814C7">
      <w:pPr>
        <w:pStyle w:val="Corpsdetexte2"/>
        <w:pBdr>
          <w:top w:val="single" w:sz="4" w:space="1" w:color="auto"/>
          <w:left w:val="single" w:sz="4" w:space="4" w:color="auto"/>
          <w:bottom w:val="single" w:sz="4" w:space="1" w:color="auto"/>
          <w:right w:val="single" w:sz="4" w:space="4" w:color="auto"/>
        </w:pBdr>
        <w:jc w:val="left"/>
        <w:rPr>
          <w:b w:val="0"/>
          <w:bCs w:val="0"/>
          <w:i/>
          <w:sz w:val="22"/>
          <w:szCs w:val="22"/>
          <w:lang w:val="fr-FR"/>
        </w:rPr>
      </w:pPr>
      <w:r w:rsidRPr="008814C7">
        <w:rPr>
          <w:b w:val="0"/>
          <w:bCs w:val="0"/>
          <w:i/>
          <w:sz w:val="22"/>
          <w:szCs w:val="22"/>
          <w:lang w:val="fr-FR"/>
        </w:rPr>
        <w:t xml:space="preserve">Alternative </w:t>
      </w:r>
      <w:r w:rsidR="00B76133" w:rsidRPr="008814C7">
        <w:rPr>
          <w:b w:val="0"/>
          <w:bCs w:val="0"/>
          <w:i/>
          <w:sz w:val="22"/>
          <w:szCs w:val="22"/>
          <w:lang w:val="fr-FR"/>
        </w:rPr>
        <w:t>2</w:t>
      </w:r>
    </w:p>
    <w:p w14:paraId="62D49953" w14:textId="77777777" w:rsidR="004D32DF" w:rsidRPr="00111B8F" w:rsidRDefault="00C52448" w:rsidP="008814C7">
      <w:pPr>
        <w:pStyle w:val="Corpsdetexte2"/>
        <w:pBdr>
          <w:top w:val="single" w:sz="4" w:space="1" w:color="auto"/>
          <w:left w:val="single" w:sz="4" w:space="4" w:color="auto"/>
          <w:bottom w:val="single" w:sz="4" w:space="1" w:color="auto"/>
          <w:right w:val="single" w:sz="4" w:space="4" w:color="auto"/>
        </w:pBdr>
        <w:jc w:val="left"/>
        <w:rPr>
          <w:b w:val="0"/>
          <w:bCs w:val="0"/>
          <w:sz w:val="22"/>
          <w:szCs w:val="22"/>
          <w:lang w:val="fr-FR"/>
        </w:rPr>
      </w:pPr>
      <w:r w:rsidRPr="00111B8F">
        <w:rPr>
          <w:b w:val="0"/>
          <w:bCs w:val="0"/>
          <w:sz w:val="22"/>
          <w:szCs w:val="22"/>
          <w:lang w:val="fr-FR"/>
        </w:rPr>
        <w:t xml:space="preserve">Les parties au présent </w:t>
      </w:r>
      <w:r w:rsidR="004D32DF" w:rsidRPr="00111B8F">
        <w:rPr>
          <w:b w:val="0"/>
          <w:bCs w:val="0"/>
          <w:sz w:val="22"/>
          <w:szCs w:val="22"/>
          <w:lang w:val="fr-FR"/>
        </w:rPr>
        <w:t xml:space="preserve">contrat négocieront de concert la cession de leurs droits sur </w:t>
      </w:r>
      <w:r w:rsidR="003A188C" w:rsidRPr="00111B8F">
        <w:rPr>
          <w:b w:val="0"/>
          <w:bCs w:val="0"/>
          <w:sz w:val="22"/>
          <w:szCs w:val="22"/>
          <w:lang w:val="fr-FR"/>
        </w:rPr>
        <w:t>l’</w:t>
      </w:r>
      <w:r w:rsidR="00AC0E4B">
        <w:rPr>
          <w:b w:val="0"/>
          <w:bCs w:val="0"/>
          <w:sz w:val="22"/>
          <w:szCs w:val="22"/>
          <w:lang w:val="fr-FR"/>
        </w:rPr>
        <w:t>œuvre</w:t>
      </w:r>
      <w:r w:rsidR="003A188C" w:rsidRPr="00111B8F">
        <w:rPr>
          <w:b w:val="0"/>
          <w:bCs w:val="0"/>
          <w:sz w:val="22"/>
          <w:szCs w:val="22"/>
          <w:lang w:val="fr-FR"/>
        </w:rPr>
        <w:t xml:space="preserve"> </w:t>
      </w:r>
      <w:r w:rsidR="007C76D2" w:rsidRPr="00111B8F">
        <w:rPr>
          <w:b w:val="0"/>
          <w:bCs w:val="0"/>
          <w:sz w:val="22"/>
          <w:szCs w:val="22"/>
          <w:lang w:val="fr-FR"/>
        </w:rPr>
        <w:t xml:space="preserve">littéraire </w:t>
      </w:r>
      <w:r w:rsidR="004D32DF" w:rsidRPr="00111B8F">
        <w:rPr>
          <w:b w:val="0"/>
          <w:bCs w:val="0"/>
          <w:sz w:val="22"/>
          <w:szCs w:val="22"/>
          <w:lang w:val="fr-FR"/>
        </w:rPr>
        <w:t xml:space="preserve"> avec tout </w:t>
      </w:r>
      <w:r w:rsidR="00927358">
        <w:rPr>
          <w:b w:val="0"/>
          <w:bCs w:val="0"/>
          <w:sz w:val="22"/>
          <w:szCs w:val="22"/>
          <w:lang w:val="fr-FR"/>
        </w:rPr>
        <w:t>éditeur</w:t>
      </w:r>
      <w:r w:rsidR="00B76133" w:rsidRPr="00111B8F">
        <w:rPr>
          <w:b w:val="0"/>
          <w:bCs w:val="0"/>
          <w:sz w:val="22"/>
          <w:szCs w:val="22"/>
          <w:lang w:val="fr-FR"/>
        </w:rPr>
        <w:t xml:space="preserve"> étant entendu que l</w:t>
      </w:r>
      <w:r w:rsidR="004D32DF" w:rsidRPr="00111B8F">
        <w:rPr>
          <w:b w:val="0"/>
          <w:bCs w:val="0"/>
          <w:sz w:val="22"/>
          <w:szCs w:val="22"/>
          <w:lang w:val="fr-FR"/>
        </w:rPr>
        <w:t>es pourcentages et minima garantis que les parties négocieront avec l</w:t>
      </w:r>
      <w:r w:rsidR="00927358">
        <w:rPr>
          <w:b w:val="0"/>
          <w:bCs w:val="0"/>
          <w:sz w:val="22"/>
          <w:szCs w:val="22"/>
          <w:lang w:val="fr-FR"/>
        </w:rPr>
        <w:t>’édi</w:t>
      </w:r>
      <w:r w:rsidR="004D32DF" w:rsidRPr="00111B8F">
        <w:rPr>
          <w:b w:val="0"/>
          <w:bCs w:val="0"/>
          <w:sz w:val="22"/>
          <w:szCs w:val="22"/>
          <w:lang w:val="fr-FR"/>
        </w:rPr>
        <w:t xml:space="preserve">teur respecteront les clés de partage des droits prévues au présent article. </w:t>
      </w:r>
    </w:p>
    <w:p w14:paraId="110AF22D" w14:textId="77777777" w:rsidR="00DD6394" w:rsidRDefault="00DD6394" w:rsidP="008814C7">
      <w:pPr>
        <w:pStyle w:val="Corpsdetexte2"/>
        <w:jc w:val="left"/>
        <w:rPr>
          <w:sz w:val="22"/>
          <w:szCs w:val="22"/>
          <w:lang w:val="fr-FR"/>
        </w:rPr>
      </w:pPr>
    </w:p>
    <w:p w14:paraId="6BF966D6" w14:textId="77777777" w:rsidR="008814C7" w:rsidRPr="00111B8F" w:rsidRDefault="008814C7" w:rsidP="008814C7">
      <w:pPr>
        <w:pStyle w:val="Corpsdetexte2"/>
        <w:jc w:val="left"/>
        <w:rPr>
          <w:sz w:val="22"/>
          <w:szCs w:val="22"/>
          <w:lang w:val="fr-FR"/>
        </w:rPr>
      </w:pPr>
    </w:p>
    <w:p w14:paraId="59EB0C50" w14:textId="77777777" w:rsidR="00856AAA" w:rsidRPr="00111B8F" w:rsidRDefault="004675F8" w:rsidP="008814C7">
      <w:pPr>
        <w:numPr>
          <w:ilvl w:val="0"/>
          <w:numId w:val="0"/>
        </w:numPr>
        <w:rPr>
          <w:b/>
          <w:bCs/>
          <w:szCs w:val="22"/>
          <w:lang w:val="fr-FR"/>
        </w:rPr>
      </w:pPr>
      <w:r w:rsidRPr="00111B8F">
        <w:rPr>
          <w:b/>
          <w:bCs/>
          <w:szCs w:val="22"/>
          <w:lang w:val="fr-FR"/>
        </w:rPr>
        <w:t>1</w:t>
      </w:r>
      <w:r w:rsidR="009C22CC" w:rsidRPr="00111B8F">
        <w:rPr>
          <w:b/>
          <w:bCs/>
          <w:szCs w:val="22"/>
          <w:lang w:val="fr-FR"/>
        </w:rPr>
        <w:t>1</w:t>
      </w:r>
      <w:r w:rsidRPr="00111B8F">
        <w:rPr>
          <w:b/>
          <w:bCs/>
          <w:szCs w:val="22"/>
          <w:lang w:val="fr-FR"/>
        </w:rPr>
        <w:t xml:space="preserve"> - </w:t>
      </w:r>
      <w:r w:rsidR="00856AAA" w:rsidRPr="00111B8F">
        <w:rPr>
          <w:b/>
          <w:bCs/>
          <w:szCs w:val="22"/>
          <w:lang w:val="fr-FR"/>
        </w:rPr>
        <w:t>DISPOSITIONS DIVERSES</w:t>
      </w:r>
    </w:p>
    <w:p w14:paraId="29443A8C" w14:textId="77777777" w:rsidR="00FB4360" w:rsidRPr="00111B8F" w:rsidRDefault="00FB4360" w:rsidP="008814C7">
      <w:pPr>
        <w:numPr>
          <w:ilvl w:val="0"/>
          <w:numId w:val="0"/>
        </w:numPr>
        <w:rPr>
          <w:szCs w:val="22"/>
          <w:lang w:val="fr-FR"/>
        </w:rPr>
      </w:pPr>
    </w:p>
    <w:p w14:paraId="3986CC66" w14:textId="77777777" w:rsidR="00856AAA" w:rsidRPr="00111B8F" w:rsidRDefault="00856AAA" w:rsidP="008814C7">
      <w:pPr>
        <w:numPr>
          <w:ilvl w:val="0"/>
          <w:numId w:val="16"/>
        </w:numPr>
        <w:ind w:left="360"/>
        <w:rPr>
          <w:szCs w:val="22"/>
          <w:lang w:val="fr-FR"/>
        </w:rPr>
      </w:pPr>
      <w:r w:rsidRPr="00111B8F">
        <w:rPr>
          <w:szCs w:val="22"/>
          <w:lang w:val="fr-FR"/>
        </w:rPr>
        <w:t>Pour l'exécution de la présente convention et les communications à faire entre parties, les parties font élection de domicile aux adresses mentionnées dans l'entête de la présente convention. Toute modification devra être notifiée par lettre recommandée à l'autre partie.</w:t>
      </w:r>
    </w:p>
    <w:p w14:paraId="035C4019" w14:textId="77777777" w:rsidR="00856AAA" w:rsidRPr="00111B8F" w:rsidRDefault="00856AAA" w:rsidP="008814C7">
      <w:pPr>
        <w:numPr>
          <w:ilvl w:val="0"/>
          <w:numId w:val="0"/>
        </w:numPr>
        <w:ind w:left="360" w:hanging="360"/>
        <w:rPr>
          <w:szCs w:val="22"/>
          <w:lang w:val="fr-FR"/>
        </w:rPr>
      </w:pPr>
    </w:p>
    <w:p w14:paraId="0513A6CC" w14:textId="77777777" w:rsidR="008814C7" w:rsidRPr="008814C7" w:rsidRDefault="008814C7" w:rsidP="008814C7">
      <w:pPr>
        <w:numPr>
          <w:ilvl w:val="0"/>
          <w:numId w:val="16"/>
        </w:numPr>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2"/>
          <w:lang w:val="fr-FR"/>
        </w:rPr>
      </w:pPr>
      <w:r>
        <w:rPr>
          <w:szCs w:val="22"/>
          <w:lang w:val="fr-FR"/>
        </w:rPr>
        <w:t xml:space="preserve"> </w:t>
      </w:r>
      <w:r w:rsidR="008E1CDD" w:rsidRPr="00111B8F">
        <w:rPr>
          <w:szCs w:val="22"/>
          <w:lang w:val="fr-FR"/>
        </w:rPr>
        <w:t xml:space="preserve">Les annexes au présent contrat en font parties intégrantes. </w:t>
      </w:r>
      <w:r>
        <w:rPr>
          <w:szCs w:val="22"/>
          <w:lang w:val="fr-FR"/>
        </w:rPr>
        <w:br/>
      </w:r>
    </w:p>
    <w:p w14:paraId="5DF29DEC" w14:textId="77777777" w:rsidR="00856AAA" w:rsidRPr="008814C7" w:rsidRDefault="00856AAA" w:rsidP="008814C7">
      <w:pPr>
        <w:numPr>
          <w:ilvl w:val="0"/>
          <w:numId w:val="16"/>
        </w:numPr>
        <w:tabs>
          <w:tab w:val="left" w:pos="288"/>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2"/>
          <w:lang w:val="fr-FR"/>
        </w:rPr>
      </w:pPr>
      <w:r w:rsidRPr="008814C7">
        <w:rPr>
          <w:szCs w:val="22"/>
          <w:lang w:val="fr-FR"/>
        </w:rPr>
        <w:t>Toute modification de l'une des dispositions du présent contrat ou de ses annexes doit faire l'objet d'un avenant préalable et écrit, signé par les parties. Sans un tel avenant, l'absence de réaction à des actes ou omissions contraires au libellé de ce contrat ne pourra être considérée comme une approbation.</w:t>
      </w:r>
    </w:p>
    <w:p w14:paraId="3FA16151" w14:textId="77777777" w:rsidR="00856AAA" w:rsidRPr="00111B8F" w:rsidRDefault="00856AAA" w:rsidP="008814C7">
      <w:pPr>
        <w:pStyle w:val="Corpsdetexte2"/>
        <w:ind w:left="360" w:hanging="360"/>
        <w:jc w:val="left"/>
        <w:rPr>
          <w:b w:val="0"/>
          <w:bCs w:val="0"/>
          <w:sz w:val="22"/>
          <w:szCs w:val="22"/>
          <w:lang w:val="fr-FR"/>
        </w:rPr>
      </w:pPr>
    </w:p>
    <w:p w14:paraId="2D1F408F" w14:textId="77777777" w:rsidR="00856AAA" w:rsidRPr="00111B8F" w:rsidRDefault="00856AAA" w:rsidP="008814C7">
      <w:pPr>
        <w:pStyle w:val="Corpsdetexte2"/>
        <w:numPr>
          <w:ilvl w:val="0"/>
          <w:numId w:val="16"/>
        </w:numPr>
        <w:ind w:left="360"/>
        <w:jc w:val="left"/>
        <w:rPr>
          <w:b w:val="0"/>
          <w:bCs w:val="0"/>
          <w:sz w:val="22"/>
          <w:szCs w:val="22"/>
          <w:lang w:val="fr-FR"/>
        </w:rPr>
      </w:pPr>
      <w:r w:rsidRPr="00111B8F">
        <w:rPr>
          <w:b w:val="0"/>
          <w:bCs w:val="0"/>
          <w:sz w:val="22"/>
          <w:szCs w:val="22"/>
          <w:lang w:val="fr-FR"/>
        </w:rPr>
        <w:t xml:space="preserve">Les dispositions de la présente convention prévalent sur toutes autres dispositions qui porteraient sur </w:t>
      </w:r>
      <w:r w:rsidR="003A188C" w:rsidRPr="00111B8F">
        <w:rPr>
          <w:b w:val="0"/>
          <w:bCs w:val="0"/>
          <w:sz w:val="22"/>
          <w:szCs w:val="22"/>
          <w:lang w:val="fr-FR"/>
        </w:rPr>
        <w:t>l’</w:t>
      </w:r>
      <w:r w:rsidR="00AC0E4B">
        <w:rPr>
          <w:b w:val="0"/>
          <w:bCs w:val="0"/>
          <w:sz w:val="22"/>
          <w:szCs w:val="22"/>
          <w:lang w:val="fr-FR"/>
        </w:rPr>
        <w:t>œuvre</w:t>
      </w:r>
      <w:r w:rsidR="003A188C" w:rsidRPr="00111B8F">
        <w:rPr>
          <w:b w:val="0"/>
          <w:bCs w:val="0"/>
          <w:sz w:val="22"/>
          <w:szCs w:val="22"/>
          <w:lang w:val="fr-FR"/>
        </w:rPr>
        <w:t xml:space="preserve"> </w:t>
      </w:r>
      <w:r w:rsidR="007C76D2" w:rsidRPr="00111B8F">
        <w:rPr>
          <w:b w:val="0"/>
          <w:bCs w:val="0"/>
          <w:sz w:val="22"/>
          <w:szCs w:val="22"/>
          <w:lang w:val="fr-FR"/>
        </w:rPr>
        <w:t>littéraire</w:t>
      </w:r>
      <w:r w:rsidRPr="00111B8F">
        <w:rPr>
          <w:b w:val="0"/>
          <w:bCs w:val="0"/>
          <w:sz w:val="22"/>
          <w:szCs w:val="22"/>
          <w:lang w:val="fr-FR"/>
        </w:rPr>
        <w:t>.</w:t>
      </w:r>
    </w:p>
    <w:p w14:paraId="22FC8984" w14:textId="77777777" w:rsidR="00D9472C" w:rsidRPr="00111B8F" w:rsidRDefault="00D9472C" w:rsidP="008814C7">
      <w:pPr>
        <w:pStyle w:val="Corpsdetexte2"/>
        <w:jc w:val="left"/>
        <w:rPr>
          <w:b w:val="0"/>
          <w:bCs w:val="0"/>
          <w:sz w:val="22"/>
          <w:szCs w:val="22"/>
          <w:lang w:val="fr-FR"/>
        </w:rPr>
      </w:pPr>
    </w:p>
    <w:p w14:paraId="4D343F14" w14:textId="77777777" w:rsidR="00856AAA" w:rsidRPr="00111B8F" w:rsidRDefault="00856AAA" w:rsidP="008814C7">
      <w:pPr>
        <w:pStyle w:val="Corpsdetexte2"/>
        <w:jc w:val="left"/>
        <w:rPr>
          <w:sz w:val="22"/>
          <w:szCs w:val="22"/>
          <w:lang w:val="fr-FR"/>
        </w:rPr>
      </w:pPr>
    </w:p>
    <w:p w14:paraId="6864CFF5" w14:textId="77777777" w:rsidR="00856AAA" w:rsidRPr="00111B8F" w:rsidRDefault="00856AAA" w:rsidP="00B55054">
      <w:pPr>
        <w:pStyle w:val="Corpsdetexte2"/>
        <w:numPr>
          <w:ilvl w:val="0"/>
          <w:numId w:val="18"/>
        </w:numPr>
        <w:jc w:val="left"/>
        <w:rPr>
          <w:b w:val="0"/>
          <w:bCs w:val="0"/>
          <w:sz w:val="22"/>
          <w:szCs w:val="22"/>
          <w:lang w:val="fr-FR"/>
        </w:rPr>
      </w:pPr>
      <w:r w:rsidRPr="00111B8F">
        <w:rPr>
          <w:sz w:val="22"/>
          <w:szCs w:val="22"/>
          <w:lang w:val="fr-FR"/>
        </w:rPr>
        <w:t>– DROIT APPLICABLE ET PROCEDURES DE RESOLUTION DE CONFLIT</w:t>
      </w:r>
    </w:p>
    <w:p w14:paraId="7E8AE735" w14:textId="77777777" w:rsidR="00FB4360" w:rsidRPr="00111B8F" w:rsidRDefault="00FB4360" w:rsidP="008814C7">
      <w:pPr>
        <w:numPr>
          <w:ilvl w:val="0"/>
          <w:numId w:val="0"/>
        </w:numPr>
        <w:rPr>
          <w:szCs w:val="22"/>
          <w:lang w:val="fr-FR"/>
        </w:rPr>
      </w:pPr>
    </w:p>
    <w:p w14:paraId="31D4CA1A" w14:textId="77777777" w:rsidR="00B55054" w:rsidRDefault="00856AAA" w:rsidP="00B55054">
      <w:pPr>
        <w:numPr>
          <w:ilvl w:val="3"/>
          <w:numId w:val="10"/>
        </w:numPr>
        <w:tabs>
          <w:tab w:val="clear" w:pos="2880"/>
          <w:tab w:val="num" w:pos="360"/>
        </w:tabs>
        <w:ind w:left="360"/>
        <w:rPr>
          <w:szCs w:val="22"/>
          <w:lang w:val="fr-FR"/>
        </w:rPr>
      </w:pPr>
      <w:r w:rsidRPr="00111B8F">
        <w:rPr>
          <w:szCs w:val="22"/>
          <w:lang w:val="fr-FR"/>
        </w:rPr>
        <w:t>La présente convention, établie dans le cadre d'une industrie culturelle, est soumise à la loi belge.</w:t>
      </w:r>
      <w:r w:rsidR="00B55054">
        <w:rPr>
          <w:szCs w:val="22"/>
          <w:lang w:val="fr-FR"/>
        </w:rPr>
        <w:br/>
      </w:r>
    </w:p>
    <w:p w14:paraId="4B5A0603" w14:textId="77777777" w:rsidR="00856AAA" w:rsidRPr="00B55054" w:rsidRDefault="00856AAA" w:rsidP="00B55054">
      <w:pPr>
        <w:numPr>
          <w:ilvl w:val="3"/>
          <w:numId w:val="10"/>
        </w:numPr>
        <w:tabs>
          <w:tab w:val="clear" w:pos="2880"/>
          <w:tab w:val="num" w:pos="360"/>
        </w:tabs>
        <w:ind w:left="360"/>
        <w:rPr>
          <w:szCs w:val="22"/>
          <w:lang w:val="fr-FR"/>
        </w:rPr>
      </w:pPr>
      <w:r w:rsidRPr="00B55054">
        <w:rPr>
          <w:szCs w:val="22"/>
          <w:lang w:val="fr-BE"/>
        </w:rPr>
        <w:t>En cas de différend relatif à son interprétation ou son exécution, les parties soumettront celui-ci à un médiateur ou à un collège de médiateurs choisis par eux dans le cadre d’une convention de médiation qu’ils concluront. A défaut de résolution amiable de leur différend ou d’échec de la médiation constaté, le cas échéant, par le ou les médiateurs, les Tribunaux de [</w:t>
      </w:r>
      <w:r w:rsidR="008814C7" w:rsidRPr="00B55054">
        <w:rPr>
          <w:szCs w:val="22"/>
          <w:lang w:val="fr-BE"/>
        </w:rPr>
        <w:t>à compléter</w:t>
      </w:r>
      <w:r w:rsidRPr="00B55054">
        <w:rPr>
          <w:szCs w:val="22"/>
          <w:lang w:val="fr-BE"/>
        </w:rPr>
        <w:t>], sont seuls compétents.</w:t>
      </w:r>
    </w:p>
    <w:p w14:paraId="57A56E44" w14:textId="77777777" w:rsidR="00856AAA" w:rsidRPr="00111B8F" w:rsidRDefault="00856AAA" w:rsidP="008814C7">
      <w:pPr>
        <w:numPr>
          <w:ilvl w:val="0"/>
          <w:numId w:val="0"/>
        </w:numPr>
        <w:spacing w:line="280" w:lineRule="exact"/>
        <w:rPr>
          <w:szCs w:val="22"/>
          <w:lang w:val="fr-BE"/>
        </w:rPr>
      </w:pPr>
    </w:p>
    <w:p w14:paraId="008403FE" w14:textId="77777777" w:rsidR="00856AAA" w:rsidRPr="00111B8F" w:rsidRDefault="00856AAA" w:rsidP="008814C7">
      <w:pPr>
        <w:numPr>
          <w:ilvl w:val="0"/>
          <w:numId w:val="0"/>
        </w:numPr>
        <w:spacing w:line="280" w:lineRule="exact"/>
        <w:rPr>
          <w:szCs w:val="22"/>
          <w:lang w:val="fr-BE"/>
        </w:rPr>
      </w:pPr>
      <w:r w:rsidRPr="00111B8F">
        <w:rPr>
          <w:szCs w:val="22"/>
          <w:lang w:val="fr-BE"/>
        </w:rPr>
        <w:t>Fait en deux exemplaires, chaque partie reconnaissant avoir reçu le sien,</w:t>
      </w:r>
    </w:p>
    <w:p w14:paraId="6399E038" w14:textId="77777777" w:rsidR="00856AAA" w:rsidRPr="00111B8F" w:rsidRDefault="00856AAA" w:rsidP="008814C7">
      <w:pPr>
        <w:numPr>
          <w:ilvl w:val="0"/>
          <w:numId w:val="0"/>
        </w:numPr>
        <w:spacing w:line="280" w:lineRule="exact"/>
        <w:rPr>
          <w:szCs w:val="22"/>
          <w:lang w:val="fr-BE"/>
        </w:rPr>
      </w:pPr>
      <w:r w:rsidRPr="00111B8F">
        <w:rPr>
          <w:szCs w:val="22"/>
          <w:lang w:val="fr-BE"/>
        </w:rPr>
        <w:t> </w:t>
      </w:r>
    </w:p>
    <w:p w14:paraId="213B9FFC" w14:textId="77777777" w:rsidR="00856AAA" w:rsidRPr="00111B8F" w:rsidRDefault="00B55054" w:rsidP="008814C7">
      <w:pPr>
        <w:numPr>
          <w:ilvl w:val="0"/>
          <w:numId w:val="0"/>
        </w:numPr>
        <w:spacing w:line="280" w:lineRule="exact"/>
        <w:rPr>
          <w:szCs w:val="22"/>
          <w:lang w:val="fr-BE"/>
        </w:rPr>
      </w:pPr>
      <w:r>
        <w:rPr>
          <w:szCs w:val="22"/>
          <w:lang w:val="fr-BE"/>
        </w:rPr>
        <w:t>…….</w:t>
      </w:r>
      <w:r w:rsidR="00856AAA" w:rsidRPr="00111B8F">
        <w:rPr>
          <w:szCs w:val="22"/>
          <w:lang w:val="fr-BE"/>
        </w:rPr>
        <w:t xml:space="preserve">, le </w:t>
      </w:r>
      <w:r>
        <w:rPr>
          <w:szCs w:val="22"/>
          <w:lang w:val="fr-BE"/>
        </w:rPr>
        <w:t>………</w:t>
      </w:r>
    </w:p>
    <w:p w14:paraId="07754B1C" w14:textId="77777777" w:rsidR="00856AAA" w:rsidRPr="00111B8F" w:rsidRDefault="00AB4E43" w:rsidP="008814C7">
      <w:pPr>
        <w:pStyle w:val="Corpsdetexte2"/>
        <w:jc w:val="left"/>
        <w:rPr>
          <w:sz w:val="22"/>
          <w:szCs w:val="22"/>
        </w:rPr>
      </w:pPr>
      <w:r w:rsidRPr="00111B8F">
        <w:rPr>
          <w:sz w:val="22"/>
          <w:szCs w:val="22"/>
        </w:rPr>
        <w:br w:type="page"/>
      </w:r>
      <w:r w:rsidRPr="00111B8F">
        <w:rPr>
          <w:sz w:val="22"/>
          <w:szCs w:val="22"/>
        </w:rPr>
        <w:lastRenderedPageBreak/>
        <w:t xml:space="preserve">ANNEXE I </w:t>
      </w:r>
    </w:p>
    <w:p w14:paraId="39CF2C5E" w14:textId="77777777" w:rsidR="00AB4E43" w:rsidRPr="00111B8F" w:rsidRDefault="00AB4E43" w:rsidP="008814C7">
      <w:pPr>
        <w:pStyle w:val="Corpsdetexte2"/>
        <w:jc w:val="left"/>
        <w:rPr>
          <w:sz w:val="22"/>
          <w:szCs w:val="22"/>
        </w:rPr>
      </w:pPr>
    </w:p>
    <w:p w14:paraId="5BE5D8A8" w14:textId="77777777" w:rsidR="00AB4E43" w:rsidRPr="00111B8F" w:rsidRDefault="00AB4E43" w:rsidP="008814C7">
      <w:pPr>
        <w:pStyle w:val="Corpsdetexte2"/>
        <w:jc w:val="left"/>
        <w:rPr>
          <w:sz w:val="22"/>
          <w:szCs w:val="22"/>
        </w:rPr>
      </w:pPr>
      <w:r w:rsidRPr="00111B8F">
        <w:rPr>
          <w:sz w:val="22"/>
          <w:szCs w:val="22"/>
        </w:rPr>
        <w:t>Œuvre préexistante</w:t>
      </w:r>
    </w:p>
    <w:p w14:paraId="1BB57BF3" w14:textId="77777777" w:rsidR="00AB4E43" w:rsidRPr="00111B8F" w:rsidRDefault="00AB4E43" w:rsidP="008814C7">
      <w:pPr>
        <w:pStyle w:val="Corpsdetexte2"/>
        <w:jc w:val="left"/>
        <w:rPr>
          <w:sz w:val="22"/>
          <w:szCs w:val="22"/>
        </w:rPr>
      </w:pPr>
    </w:p>
    <w:p w14:paraId="1C60E7BB" w14:textId="77777777" w:rsidR="00AB4E43" w:rsidRPr="00111B8F" w:rsidRDefault="00AB4E43" w:rsidP="008814C7">
      <w:pPr>
        <w:pStyle w:val="Corpsdetexte2"/>
        <w:jc w:val="left"/>
        <w:rPr>
          <w:sz w:val="22"/>
          <w:szCs w:val="22"/>
        </w:rPr>
      </w:pPr>
      <w:r w:rsidRPr="00111B8F">
        <w:rPr>
          <w:sz w:val="22"/>
          <w:szCs w:val="22"/>
        </w:rPr>
        <w:t>Liste des dépôts préalable</w:t>
      </w:r>
      <w:r w:rsidR="00111B8F">
        <w:rPr>
          <w:sz w:val="22"/>
          <w:szCs w:val="22"/>
        </w:rPr>
        <w:t>s</w:t>
      </w:r>
    </w:p>
    <w:p w14:paraId="4CA6AB3A" w14:textId="77777777" w:rsidR="008E1CDD" w:rsidRPr="00111B8F" w:rsidRDefault="008E1CDD" w:rsidP="008814C7">
      <w:pPr>
        <w:pStyle w:val="Corpsdetexte2"/>
        <w:jc w:val="left"/>
        <w:rPr>
          <w:sz w:val="22"/>
          <w:szCs w:val="22"/>
        </w:rPr>
      </w:pPr>
    </w:p>
    <w:p w14:paraId="3103B60D" w14:textId="77777777" w:rsidR="008E1CDD" w:rsidRPr="00111B8F" w:rsidRDefault="008E1CDD" w:rsidP="008814C7">
      <w:pPr>
        <w:pStyle w:val="Corpsdetexte2"/>
        <w:jc w:val="left"/>
        <w:rPr>
          <w:sz w:val="22"/>
          <w:szCs w:val="22"/>
        </w:rPr>
      </w:pPr>
      <w:r w:rsidRPr="00111B8F">
        <w:rPr>
          <w:sz w:val="22"/>
          <w:szCs w:val="22"/>
        </w:rPr>
        <w:br w:type="page"/>
      </w:r>
      <w:r w:rsidRPr="00111B8F">
        <w:rPr>
          <w:sz w:val="22"/>
          <w:szCs w:val="22"/>
        </w:rPr>
        <w:lastRenderedPageBreak/>
        <w:t>Annexe II</w:t>
      </w:r>
    </w:p>
    <w:p w14:paraId="766BCC5D" w14:textId="77777777" w:rsidR="008E1CDD" w:rsidRPr="00111B8F" w:rsidRDefault="008E1CDD" w:rsidP="008814C7">
      <w:pPr>
        <w:pStyle w:val="Corpsdetexte2"/>
        <w:jc w:val="left"/>
        <w:rPr>
          <w:sz w:val="22"/>
          <w:szCs w:val="22"/>
        </w:rPr>
      </w:pPr>
    </w:p>
    <w:p w14:paraId="208BFC1B" w14:textId="77777777" w:rsidR="006413D6" w:rsidRPr="00111B8F" w:rsidRDefault="006413D6" w:rsidP="008814C7">
      <w:pPr>
        <w:pStyle w:val="Corpsdetexte2"/>
        <w:jc w:val="left"/>
        <w:rPr>
          <w:sz w:val="22"/>
          <w:szCs w:val="22"/>
        </w:rPr>
      </w:pPr>
    </w:p>
    <w:p w14:paraId="35535613" w14:textId="77777777" w:rsidR="00EF651E" w:rsidRPr="00EF651E" w:rsidRDefault="00EF651E" w:rsidP="008814C7">
      <w:pPr>
        <w:numPr>
          <w:ilvl w:val="0"/>
          <w:numId w:val="0"/>
        </w:numPr>
        <w:shd w:val="clear" w:color="auto" w:fill="CCCCCC"/>
        <w:autoSpaceDE/>
        <w:autoSpaceDN/>
        <w:spacing w:before="100" w:beforeAutospacing="1"/>
        <w:rPr>
          <w:rFonts w:eastAsia="SimSun"/>
          <w:lang w:val="fr-FR" w:eastAsia="zh-CN"/>
        </w:rPr>
      </w:pPr>
      <w:r w:rsidRPr="00EF651E">
        <w:rPr>
          <w:rFonts w:eastAsia="SimSun"/>
          <w:b/>
          <w:bCs/>
          <w:color w:val="000000"/>
          <w:sz w:val="32"/>
          <w:szCs w:val="32"/>
          <w:lang w:val="fr-FR" w:eastAsia="zh-CN"/>
        </w:rPr>
        <w:t xml:space="preserve">Charte éthique de collaboration entre auteurs </w:t>
      </w:r>
    </w:p>
    <w:p w14:paraId="5919EE91" w14:textId="77777777" w:rsidR="00EF651E" w:rsidRPr="00EF651E" w:rsidRDefault="00EF651E" w:rsidP="008814C7">
      <w:pPr>
        <w:numPr>
          <w:ilvl w:val="0"/>
          <w:numId w:val="0"/>
        </w:numPr>
        <w:shd w:val="clear" w:color="auto" w:fill="CCCCCC"/>
        <w:autoSpaceDE/>
        <w:autoSpaceDN/>
        <w:spacing w:before="100" w:beforeAutospacing="1"/>
        <w:rPr>
          <w:rFonts w:eastAsia="SimSun"/>
          <w:lang w:val="fr-FR" w:eastAsia="zh-CN"/>
        </w:rPr>
      </w:pPr>
      <w:r w:rsidRPr="00EF651E">
        <w:rPr>
          <w:rFonts w:eastAsia="SimSun"/>
          <w:b/>
          <w:bCs/>
          <w:color w:val="000000"/>
          <w:sz w:val="32"/>
          <w:szCs w:val="32"/>
          <w:lang w:val="fr-FR" w:eastAsia="zh-CN"/>
        </w:rPr>
        <w:t xml:space="preserve">SACD – SCAM Belgique </w:t>
      </w:r>
    </w:p>
    <w:p w14:paraId="52E21E72" w14:textId="77777777" w:rsidR="00EF651E" w:rsidRPr="00EF651E" w:rsidRDefault="00EF651E" w:rsidP="008814C7">
      <w:pPr>
        <w:numPr>
          <w:ilvl w:val="0"/>
          <w:numId w:val="0"/>
        </w:numPr>
        <w:autoSpaceDE/>
        <w:autoSpaceDN/>
        <w:spacing w:before="100" w:beforeAutospacing="1"/>
        <w:rPr>
          <w:rFonts w:eastAsia="SimSun"/>
          <w:lang w:val="fr-FR" w:eastAsia="zh-CN"/>
        </w:rPr>
      </w:pPr>
    </w:p>
    <w:p w14:paraId="47B6D939" w14:textId="77777777" w:rsidR="00EF651E" w:rsidRPr="00247B9A" w:rsidRDefault="00EF651E" w:rsidP="008814C7">
      <w:pPr>
        <w:numPr>
          <w:ilvl w:val="0"/>
          <w:numId w:val="0"/>
        </w:numPr>
        <w:autoSpaceDE/>
        <w:autoSpaceDN/>
        <w:spacing w:before="100" w:beforeAutospacing="1" w:after="119"/>
        <w:rPr>
          <w:rFonts w:eastAsia="SimSun"/>
          <w:szCs w:val="22"/>
          <w:lang w:val="fr-FR" w:eastAsia="zh-CN"/>
        </w:rPr>
      </w:pPr>
      <w:r w:rsidRPr="00EF651E">
        <w:rPr>
          <w:rFonts w:eastAsia="SimSun"/>
          <w:color w:val="000000"/>
          <w:lang w:val="fr-FR" w:eastAsia="zh-CN"/>
        </w:rPr>
        <w:t> </w:t>
      </w:r>
    </w:p>
    <w:p w14:paraId="4CB8496E"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xml:space="preserve">La présente charte concerne tout travail de collaboration entre coauteurs en vue de la création de toutes </w:t>
      </w:r>
      <w:r w:rsidR="00AC0E4B">
        <w:rPr>
          <w:rFonts w:eastAsia="SimSun"/>
          <w:color w:val="000000"/>
          <w:szCs w:val="22"/>
          <w:lang w:val="fr-FR" w:eastAsia="zh-CN"/>
        </w:rPr>
        <w:t>œuvre</w:t>
      </w:r>
      <w:r w:rsidRPr="00247B9A">
        <w:rPr>
          <w:rFonts w:eastAsia="SimSun"/>
          <w:color w:val="000000"/>
          <w:szCs w:val="22"/>
          <w:lang w:val="fr-FR" w:eastAsia="zh-CN"/>
        </w:rPr>
        <w:t>s dramatiques, littéraires, audiovisuelles et sonores de fiction ou documentaires, graphiques</w:t>
      </w:r>
    </w:p>
    <w:p w14:paraId="54E5E61D"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12B9C89F"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7C522651"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b/>
          <w:bCs/>
          <w:i/>
          <w:iCs/>
          <w:color w:val="000000"/>
          <w:szCs w:val="22"/>
          <w:lang w:val="fr-FR" w:eastAsia="zh-CN"/>
        </w:rPr>
        <w:t>Les objectifs de la charte sont les suivants:</w:t>
      </w:r>
    </w:p>
    <w:p w14:paraId="7694F838"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4C0373DB" w14:textId="77777777" w:rsidR="00EF651E" w:rsidRPr="00247B9A" w:rsidRDefault="00EF651E" w:rsidP="008814C7">
      <w:pPr>
        <w:numPr>
          <w:ilvl w:val="0"/>
          <w:numId w:val="0"/>
        </w:numPr>
        <w:autoSpaceDE/>
        <w:autoSpaceDN/>
        <w:spacing w:before="102"/>
        <w:ind w:left="720"/>
        <w:rPr>
          <w:rFonts w:eastAsia="SimSun"/>
          <w:szCs w:val="22"/>
          <w:lang w:val="fr-FR" w:eastAsia="zh-CN"/>
        </w:rPr>
      </w:pPr>
      <w:r w:rsidRPr="00247B9A">
        <w:rPr>
          <w:rFonts w:ascii="Symbol" w:eastAsia="SimSun" w:hAnsi="Symbol" w:cs="Symbol" w:hint="eastAsia"/>
          <w:color w:val="000000"/>
          <w:szCs w:val="22"/>
          <w:lang w:val="fr-FR" w:eastAsia="zh-CN"/>
        </w:rPr>
        <w:t>·</w:t>
      </w:r>
      <w:r w:rsidRPr="00247B9A">
        <w:rPr>
          <w:rFonts w:ascii="Symbol" w:eastAsia="SimSun" w:hAnsi="Symbol" w:cs="Symbol" w:hint="eastAsia"/>
          <w:color w:val="000000"/>
          <w:szCs w:val="22"/>
          <w:lang w:val="fr-FR" w:eastAsia="zh-CN"/>
        </w:rPr>
        <w:t xml:space="preserve"> </w:t>
      </w:r>
      <w:r w:rsidRPr="00247B9A">
        <w:rPr>
          <w:rFonts w:eastAsia="SimSun"/>
          <w:color w:val="000000"/>
          <w:szCs w:val="22"/>
          <w:lang w:val="fr-FR" w:eastAsia="zh-CN"/>
        </w:rPr>
        <w:t>favoriser la collaboration entre les coauteurs en établissant un cadre juridique et des conditions de collaboration clairs.</w:t>
      </w:r>
    </w:p>
    <w:p w14:paraId="3B80679C" w14:textId="77777777" w:rsidR="00EF651E" w:rsidRPr="00247B9A" w:rsidRDefault="00EF651E" w:rsidP="008814C7">
      <w:pPr>
        <w:numPr>
          <w:ilvl w:val="0"/>
          <w:numId w:val="0"/>
        </w:numPr>
        <w:autoSpaceDE/>
        <w:autoSpaceDN/>
        <w:spacing w:before="102"/>
        <w:ind w:left="720"/>
        <w:rPr>
          <w:rFonts w:eastAsia="SimSun"/>
          <w:szCs w:val="22"/>
          <w:lang w:val="fr-FR" w:eastAsia="zh-CN"/>
        </w:rPr>
      </w:pPr>
      <w:r w:rsidRPr="00247B9A">
        <w:rPr>
          <w:rFonts w:ascii="Symbol" w:eastAsia="SimSun" w:hAnsi="Symbol" w:cs="Symbol" w:hint="eastAsia"/>
          <w:color w:val="000000"/>
          <w:szCs w:val="22"/>
          <w:lang w:val="fr-FR" w:eastAsia="zh-CN"/>
        </w:rPr>
        <w:t>·</w:t>
      </w:r>
      <w:r w:rsidRPr="00247B9A">
        <w:rPr>
          <w:rFonts w:ascii="Symbol" w:eastAsia="SimSun" w:hAnsi="Symbol" w:cs="Symbol" w:hint="eastAsia"/>
          <w:color w:val="000000"/>
          <w:szCs w:val="22"/>
          <w:lang w:val="fr-FR" w:eastAsia="zh-CN"/>
        </w:rPr>
        <w:t xml:space="preserve"> </w:t>
      </w:r>
      <w:r w:rsidRPr="00247B9A">
        <w:rPr>
          <w:rFonts w:eastAsia="SimSun"/>
          <w:color w:val="000000"/>
          <w:szCs w:val="22"/>
          <w:lang w:val="fr-FR" w:eastAsia="zh-CN"/>
        </w:rPr>
        <w:t>favoriser la reconnaissance et la valorisation de l'apport de chacun des coauteurs dans le respect mutuel</w:t>
      </w:r>
    </w:p>
    <w:p w14:paraId="48139759" w14:textId="77777777" w:rsidR="00EF651E" w:rsidRPr="00247B9A" w:rsidRDefault="00EF651E" w:rsidP="008814C7">
      <w:pPr>
        <w:numPr>
          <w:ilvl w:val="0"/>
          <w:numId w:val="0"/>
        </w:numPr>
        <w:autoSpaceDE/>
        <w:autoSpaceDN/>
        <w:spacing w:before="102"/>
        <w:ind w:left="720"/>
        <w:rPr>
          <w:rFonts w:eastAsia="SimSun"/>
          <w:szCs w:val="22"/>
          <w:lang w:val="fr-FR" w:eastAsia="zh-CN"/>
        </w:rPr>
      </w:pPr>
      <w:r w:rsidRPr="00247B9A">
        <w:rPr>
          <w:rFonts w:ascii="Symbol" w:eastAsia="SimSun" w:hAnsi="Symbol" w:cs="Symbol" w:hint="eastAsia"/>
          <w:color w:val="000000"/>
          <w:szCs w:val="22"/>
          <w:lang w:val="fr-FR" w:eastAsia="zh-CN"/>
        </w:rPr>
        <w:t>·</w:t>
      </w:r>
      <w:r w:rsidRPr="00247B9A">
        <w:rPr>
          <w:rFonts w:ascii="Symbol" w:eastAsia="SimSun" w:hAnsi="Symbol" w:cs="Symbol" w:hint="eastAsia"/>
          <w:color w:val="000000"/>
          <w:szCs w:val="22"/>
          <w:lang w:val="fr-FR" w:eastAsia="zh-CN"/>
        </w:rPr>
        <w:t xml:space="preserve"> </w:t>
      </w:r>
      <w:r w:rsidRPr="00247B9A">
        <w:rPr>
          <w:rFonts w:eastAsia="SimSun"/>
          <w:color w:val="000000"/>
          <w:szCs w:val="22"/>
          <w:lang w:val="fr-FR" w:eastAsia="zh-CN"/>
        </w:rPr>
        <w:t>permettre aux coauteurs de créer un climat de professionnalisme et de confiance mutuelle entre eux</w:t>
      </w:r>
    </w:p>
    <w:p w14:paraId="32A21CB5" w14:textId="77777777" w:rsidR="00EF651E" w:rsidRPr="00247B9A" w:rsidRDefault="00EF651E" w:rsidP="008814C7">
      <w:pPr>
        <w:numPr>
          <w:ilvl w:val="0"/>
          <w:numId w:val="0"/>
        </w:numPr>
        <w:autoSpaceDE/>
        <w:autoSpaceDN/>
        <w:spacing w:before="102"/>
        <w:ind w:left="720"/>
        <w:rPr>
          <w:rFonts w:eastAsia="SimSun"/>
          <w:szCs w:val="22"/>
          <w:lang w:val="fr-FR" w:eastAsia="zh-CN"/>
        </w:rPr>
      </w:pPr>
      <w:r w:rsidRPr="00247B9A">
        <w:rPr>
          <w:rFonts w:ascii="Symbol" w:eastAsia="SimSun" w:hAnsi="Symbol" w:cs="Symbol" w:hint="eastAsia"/>
          <w:color w:val="000000"/>
          <w:szCs w:val="22"/>
          <w:lang w:val="fr-FR" w:eastAsia="zh-CN"/>
        </w:rPr>
        <w:t>·</w:t>
      </w:r>
      <w:r w:rsidRPr="00247B9A">
        <w:rPr>
          <w:rFonts w:ascii="Symbol" w:eastAsia="SimSun" w:hAnsi="Symbol" w:cs="Symbol" w:hint="eastAsia"/>
          <w:color w:val="000000"/>
          <w:szCs w:val="22"/>
          <w:lang w:val="fr-FR" w:eastAsia="zh-CN"/>
        </w:rPr>
        <w:t xml:space="preserve"> </w:t>
      </w:r>
      <w:r w:rsidRPr="00247B9A">
        <w:rPr>
          <w:rFonts w:eastAsia="SimSun"/>
          <w:color w:val="000000"/>
          <w:szCs w:val="22"/>
          <w:lang w:val="fr-FR" w:eastAsia="zh-CN"/>
        </w:rPr>
        <w:t xml:space="preserve">déterminer de concert les modalités de concertation et de résolution des différends </w:t>
      </w:r>
    </w:p>
    <w:p w14:paraId="10340A66"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377F98D6"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351722E8"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b/>
          <w:bCs/>
          <w:i/>
          <w:iCs/>
          <w:color w:val="000000"/>
          <w:szCs w:val="22"/>
          <w:lang w:val="fr-FR" w:eastAsia="zh-CN"/>
        </w:rPr>
        <w:t>Les signataires souscrivent aux principes suivants:</w:t>
      </w:r>
    </w:p>
    <w:p w14:paraId="53A2FDF7"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2EF5C4D9" w14:textId="77777777" w:rsidR="00EF651E" w:rsidRPr="00247B9A" w:rsidRDefault="00EF651E" w:rsidP="008814C7">
      <w:pPr>
        <w:numPr>
          <w:ilvl w:val="0"/>
          <w:numId w:val="11"/>
        </w:numPr>
        <w:autoSpaceDE/>
        <w:autoSpaceDN/>
        <w:spacing w:before="100" w:beforeAutospacing="1"/>
        <w:rPr>
          <w:rFonts w:eastAsia="SimSun"/>
          <w:szCs w:val="22"/>
          <w:lang w:val="fr-FR" w:eastAsia="zh-CN"/>
        </w:rPr>
      </w:pPr>
      <w:r w:rsidRPr="00247B9A">
        <w:rPr>
          <w:rFonts w:eastAsia="SimSun"/>
          <w:color w:val="000000"/>
          <w:szCs w:val="22"/>
          <w:lang w:val="fr-FR" w:eastAsia="zh-CN"/>
        </w:rPr>
        <w:t>Ils reconnaissent les apports du ou des autres coauteurs à l'</w:t>
      </w:r>
      <w:r w:rsidR="00AC0E4B">
        <w:rPr>
          <w:rFonts w:eastAsia="SimSun"/>
          <w:color w:val="000000"/>
          <w:szCs w:val="22"/>
          <w:lang w:val="fr-FR" w:eastAsia="zh-CN"/>
        </w:rPr>
        <w:t>œuvre</w:t>
      </w:r>
      <w:r w:rsidRPr="00247B9A">
        <w:rPr>
          <w:rFonts w:eastAsia="SimSun"/>
          <w:color w:val="000000"/>
          <w:szCs w:val="22"/>
          <w:lang w:val="fr-FR" w:eastAsia="zh-CN"/>
        </w:rPr>
        <w:t xml:space="preserve"> et valoriseront chacun d'entre deux de commun accord et dans le respect du travail d'autrui. </w:t>
      </w:r>
    </w:p>
    <w:p w14:paraId="258D83B0"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4101BC06" w14:textId="77777777" w:rsidR="00EF651E" w:rsidRPr="00247B9A" w:rsidRDefault="00EF651E" w:rsidP="008814C7">
      <w:pPr>
        <w:numPr>
          <w:ilvl w:val="0"/>
          <w:numId w:val="12"/>
        </w:numPr>
        <w:autoSpaceDE/>
        <w:autoSpaceDN/>
        <w:spacing w:before="100" w:beforeAutospacing="1"/>
        <w:rPr>
          <w:rFonts w:eastAsia="SimSun"/>
          <w:szCs w:val="22"/>
          <w:lang w:val="fr-FR" w:eastAsia="zh-CN"/>
        </w:rPr>
      </w:pPr>
      <w:r w:rsidRPr="00247B9A">
        <w:rPr>
          <w:rFonts w:eastAsia="SimSun"/>
          <w:color w:val="000000"/>
          <w:szCs w:val="22"/>
          <w:lang w:val="fr-FR" w:eastAsia="zh-CN"/>
        </w:rPr>
        <w:t>Ils détermineront ensemble les modalités de leur collaboration en concluant une convention de collaboration qui comprendra notamment les éléments suivants:</w:t>
      </w:r>
    </w:p>
    <w:p w14:paraId="7A96F7C9"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0CACD069" w14:textId="77777777" w:rsidR="00EF651E" w:rsidRPr="00247B9A" w:rsidRDefault="00EF651E" w:rsidP="008814C7">
      <w:pPr>
        <w:numPr>
          <w:ilvl w:val="0"/>
          <w:numId w:val="0"/>
        </w:numPr>
        <w:autoSpaceDE/>
        <w:autoSpaceDN/>
        <w:spacing w:before="102"/>
        <w:ind w:left="782"/>
        <w:rPr>
          <w:rFonts w:eastAsia="SimSun"/>
          <w:szCs w:val="22"/>
          <w:lang w:val="fr-FR" w:eastAsia="zh-CN"/>
        </w:rPr>
      </w:pPr>
      <w:r w:rsidRPr="00247B9A">
        <w:rPr>
          <w:rFonts w:eastAsia="SimSun"/>
          <w:i/>
          <w:iCs/>
          <w:color w:val="000000"/>
          <w:szCs w:val="22"/>
          <w:lang w:val="fr-FR" w:eastAsia="zh-CN"/>
        </w:rPr>
        <w:t>Les modalités de leurs collaboration, de concertation durant la création et lors de l'exploitation de celle-ci, de partage des éventuelles rémunérations, de l'exercice du droit de paternité, de l'exercice éventuel du droit d'adaptation de l'</w:t>
      </w:r>
      <w:r w:rsidR="00AC0E4B">
        <w:rPr>
          <w:rFonts w:eastAsia="SimSun"/>
          <w:i/>
          <w:iCs/>
          <w:color w:val="000000"/>
          <w:szCs w:val="22"/>
          <w:lang w:val="fr-FR" w:eastAsia="zh-CN"/>
        </w:rPr>
        <w:t>œuvre</w:t>
      </w:r>
      <w:r w:rsidRPr="00247B9A">
        <w:rPr>
          <w:rFonts w:eastAsia="SimSun"/>
          <w:i/>
          <w:iCs/>
          <w:color w:val="000000"/>
          <w:szCs w:val="22"/>
          <w:lang w:val="fr-FR" w:eastAsia="zh-CN"/>
        </w:rPr>
        <w:t xml:space="preserve"> de collaboration par certains des auteurs, de la déclaration de l'</w:t>
      </w:r>
      <w:r w:rsidR="00AC0E4B">
        <w:rPr>
          <w:rFonts w:eastAsia="SimSun"/>
          <w:i/>
          <w:iCs/>
          <w:color w:val="000000"/>
          <w:szCs w:val="22"/>
          <w:lang w:val="fr-FR" w:eastAsia="zh-CN"/>
        </w:rPr>
        <w:t>œuvre</w:t>
      </w:r>
      <w:r w:rsidRPr="00247B9A">
        <w:rPr>
          <w:rFonts w:eastAsia="SimSun"/>
          <w:i/>
          <w:iCs/>
          <w:color w:val="000000"/>
          <w:szCs w:val="22"/>
          <w:lang w:val="fr-FR" w:eastAsia="zh-CN"/>
        </w:rPr>
        <w:t xml:space="preserve"> au répertoire de la ou aux répertoires des sociétés de gestion collective, de fins de collaboration et de règlements des différends </w:t>
      </w:r>
    </w:p>
    <w:p w14:paraId="5CC3FF52"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6626C8F3"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lastRenderedPageBreak/>
        <w:t> </w:t>
      </w:r>
    </w:p>
    <w:p w14:paraId="78F7FC26" w14:textId="77777777" w:rsidR="00EF651E" w:rsidRPr="00247B9A" w:rsidRDefault="00EF651E" w:rsidP="008814C7">
      <w:pPr>
        <w:numPr>
          <w:ilvl w:val="0"/>
          <w:numId w:val="13"/>
        </w:numPr>
        <w:autoSpaceDE/>
        <w:autoSpaceDN/>
        <w:spacing w:before="100" w:beforeAutospacing="1"/>
        <w:rPr>
          <w:rFonts w:eastAsia="SimSun"/>
          <w:szCs w:val="22"/>
          <w:lang w:val="fr-FR" w:eastAsia="zh-CN"/>
        </w:rPr>
      </w:pPr>
      <w:r w:rsidRPr="00247B9A">
        <w:rPr>
          <w:rFonts w:eastAsia="SimSun"/>
          <w:color w:val="000000"/>
          <w:szCs w:val="22"/>
          <w:lang w:val="fr-FR" w:eastAsia="zh-CN"/>
        </w:rPr>
        <w:t xml:space="preserve">Dans le cas où de nouveaux auteurs participent au travail de création, les coauteurs s'engagent à se tenir mutuellement informés de l'identité complète de ces éventuels nouveaux auteurs. </w:t>
      </w:r>
    </w:p>
    <w:p w14:paraId="5C9130E5" w14:textId="77777777" w:rsidR="00EF651E" w:rsidRPr="00247B9A" w:rsidRDefault="00EF651E" w:rsidP="008814C7">
      <w:pPr>
        <w:numPr>
          <w:ilvl w:val="0"/>
          <w:numId w:val="0"/>
        </w:numPr>
        <w:autoSpaceDE/>
        <w:autoSpaceDN/>
        <w:spacing w:before="102"/>
        <w:ind w:left="720"/>
        <w:rPr>
          <w:rFonts w:eastAsia="SimSun"/>
          <w:szCs w:val="22"/>
          <w:lang w:val="fr-FR" w:eastAsia="zh-CN"/>
        </w:rPr>
      </w:pPr>
      <w:r w:rsidRPr="00247B9A">
        <w:rPr>
          <w:rFonts w:eastAsia="SimSun"/>
          <w:color w:val="000000"/>
          <w:szCs w:val="22"/>
          <w:lang w:val="fr-FR" w:eastAsia="zh-CN"/>
        </w:rPr>
        <w:t> </w:t>
      </w:r>
    </w:p>
    <w:p w14:paraId="490D9B08" w14:textId="77777777" w:rsidR="00EF651E" w:rsidRPr="00247B9A" w:rsidRDefault="00EF651E" w:rsidP="008814C7">
      <w:pPr>
        <w:numPr>
          <w:ilvl w:val="0"/>
          <w:numId w:val="14"/>
        </w:numPr>
        <w:autoSpaceDE/>
        <w:autoSpaceDN/>
        <w:spacing w:before="100" w:beforeAutospacing="1"/>
        <w:rPr>
          <w:rFonts w:eastAsia="SimSun"/>
          <w:szCs w:val="22"/>
          <w:lang w:val="fr-FR" w:eastAsia="zh-CN"/>
        </w:rPr>
      </w:pPr>
      <w:r w:rsidRPr="00247B9A">
        <w:rPr>
          <w:rFonts w:eastAsia="SimSun"/>
          <w:color w:val="000000"/>
          <w:szCs w:val="22"/>
          <w:lang w:val="fr-FR" w:eastAsia="zh-CN"/>
        </w:rPr>
        <w:t>Les coauteurs seront soucieux d'obtenir de tiers les autorisations d'utiliser les éléments relatifs à leur vie ou à des éléments créatifs dont ils sont l'auteur</w:t>
      </w:r>
    </w:p>
    <w:p w14:paraId="2A015394"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0FF02E29" w14:textId="77777777" w:rsidR="00EF651E" w:rsidRPr="00247B9A" w:rsidRDefault="00EF651E" w:rsidP="008814C7">
      <w:pPr>
        <w:numPr>
          <w:ilvl w:val="0"/>
          <w:numId w:val="15"/>
        </w:numPr>
        <w:autoSpaceDE/>
        <w:autoSpaceDN/>
        <w:spacing w:before="100" w:beforeAutospacing="1"/>
        <w:rPr>
          <w:rFonts w:eastAsia="SimSun"/>
          <w:szCs w:val="22"/>
          <w:lang w:val="fr-FR" w:eastAsia="zh-CN"/>
        </w:rPr>
      </w:pPr>
      <w:r w:rsidRPr="00247B9A">
        <w:rPr>
          <w:rFonts w:eastAsia="SimSun"/>
          <w:color w:val="000000"/>
          <w:szCs w:val="22"/>
          <w:lang w:val="fr-FR" w:eastAsia="zh-CN"/>
        </w:rPr>
        <w:t>Les coauteurs n'entreprendront aucun acte qui affecterait leur</w:t>
      </w:r>
      <w:r w:rsidR="0079119E" w:rsidRPr="00247B9A">
        <w:rPr>
          <w:rFonts w:eastAsia="SimSun"/>
          <w:color w:val="000000"/>
          <w:szCs w:val="22"/>
          <w:lang w:val="fr-FR" w:eastAsia="zh-CN"/>
        </w:rPr>
        <w:t>s</w:t>
      </w:r>
      <w:r w:rsidRPr="00247B9A">
        <w:rPr>
          <w:rFonts w:eastAsia="SimSun"/>
          <w:color w:val="000000"/>
          <w:szCs w:val="22"/>
          <w:lang w:val="fr-FR" w:eastAsia="zh-CN"/>
        </w:rPr>
        <w:t xml:space="preserve"> travaux respectifs</w:t>
      </w:r>
    </w:p>
    <w:p w14:paraId="0C2782C3"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62D0183A"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643E5B69"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r w:rsidRPr="00247B9A">
        <w:rPr>
          <w:rFonts w:eastAsia="SimSun"/>
          <w:color w:val="000000"/>
          <w:szCs w:val="22"/>
          <w:lang w:val="fr-FR" w:eastAsia="zh-CN"/>
        </w:rPr>
        <w:t> </w:t>
      </w:r>
    </w:p>
    <w:p w14:paraId="4745AC07" w14:textId="77777777" w:rsidR="00EF651E" w:rsidRPr="00247B9A" w:rsidRDefault="00EF651E" w:rsidP="008814C7">
      <w:pPr>
        <w:numPr>
          <w:ilvl w:val="0"/>
          <w:numId w:val="0"/>
        </w:numPr>
        <w:autoSpaceDE/>
        <w:autoSpaceDN/>
        <w:spacing w:before="100" w:beforeAutospacing="1" w:after="119"/>
        <w:rPr>
          <w:rFonts w:eastAsia="SimSun"/>
          <w:szCs w:val="22"/>
          <w:lang w:val="fr-FR" w:eastAsia="zh-CN"/>
        </w:rPr>
      </w:pPr>
      <w:r w:rsidRPr="00247B9A">
        <w:rPr>
          <w:rFonts w:eastAsia="SimSun"/>
          <w:szCs w:val="22"/>
          <w:lang w:val="fr-FR" w:eastAsia="zh-CN"/>
        </w:rPr>
        <w:t> </w:t>
      </w:r>
    </w:p>
    <w:p w14:paraId="56E55D10" w14:textId="77777777" w:rsidR="00EF651E" w:rsidRPr="00247B9A" w:rsidRDefault="00EF651E" w:rsidP="008814C7">
      <w:pPr>
        <w:numPr>
          <w:ilvl w:val="0"/>
          <w:numId w:val="0"/>
        </w:numPr>
        <w:autoSpaceDE/>
        <w:autoSpaceDN/>
        <w:spacing w:before="100" w:beforeAutospacing="1"/>
        <w:rPr>
          <w:rFonts w:eastAsia="SimSun"/>
          <w:szCs w:val="22"/>
          <w:lang w:val="fr-FR" w:eastAsia="zh-CN"/>
        </w:rPr>
      </w:pPr>
    </w:p>
    <w:p w14:paraId="38300475" w14:textId="77777777" w:rsidR="00EF651E" w:rsidRPr="00247B9A" w:rsidRDefault="00EF651E" w:rsidP="008814C7">
      <w:pPr>
        <w:pStyle w:val="Corpsdetexte2"/>
        <w:jc w:val="left"/>
        <w:rPr>
          <w:sz w:val="22"/>
          <w:szCs w:val="22"/>
        </w:rPr>
      </w:pPr>
    </w:p>
    <w:sectPr w:rsidR="00EF651E" w:rsidRPr="00247B9A" w:rsidSect="00AC0E4B">
      <w:headerReference w:type="default" r:id="rId8"/>
      <w:footerReference w:type="default" r:id="rId9"/>
      <w:pgSz w:w="12240" w:h="15840"/>
      <w:pgMar w:top="1951" w:right="1417" w:bottom="1417" w:left="1417" w:header="709" w:footer="709" w:gutter="0"/>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74B8" w14:textId="77777777" w:rsidR="00046441" w:rsidRDefault="00046441">
      <w:r>
        <w:separator/>
      </w:r>
    </w:p>
  </w:endnote>
  <w:endnote w:type="continuationSeparator" w:id="0">
    <w:p w14:paraId="4C3C9214" w14:textId="77777777" w:rsidR="00046441" w:rsidRDefault="0004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altName w:val="Courier New"/>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651B" w14:textId="77777777" w:rsidR="00B114DE" w:rsidRPr="00B534FB" w:rsidRDefault="00B114DE">
    <w:pPr>
      <w:pStyle w:val="Pieddepage"/>
      <w:framePr w:wrap="auto" w:vAnchor="text" w:hAnchor="margin" w:xAlign="right" w:y="1"/>
      <w:numPr>
        <w:ilvl w:val="0"/>
        <w:numId w:val="0"/>
      </w:numPr>
      <w:rPr>
        <w:rStyle w:val="Numrodepage"/>
        <w:sz w:val="20"/>
        <w:szCs w:val="20"/>
        <w:lang w:val="fr-BE"/>
      </w:rPr>
    </w:pPr>
    <w:r w:rsidRPr="00B534FB">
      <w:rPr>
        <w:rStyle w:val="Numrodepage"/>
        <w:sz w:val="20"/>
        <w:szCs w:val="20"/>
        <w:lang w:val="fr-BE"/>
      </w:rPr>
      <w:fldChar w:fldCharType="begin"/>
    </w:r>
    <w:r w:rsidRPr="00B534FB">
      <w:rPr>
        <w:rStyle w:val="Numrodepage"/>
        <w:sz w:val="20"/>
        <w:szCs w:val="20"/>
        <w:lang w:val="fr-BE"/>
      </w:rPr>
      <w:instrText xml:space="preserve">PAGE  </w:instrText>
    </w:r>
    <w:r w:rsidRPr="00B534FB">
      <w:rPr>
        <w:rStyle w:val="Numrodepage"/>
        <w:sz w:val="20"/>
        <w:szCs w:val="20"/>
        <w:lang w:val="fr-BE"/>
      </w:rPr>
      <w:fldChar w:fldCharType="separate"/>
    </w:r>
    <w:r w:rsidR="009C52F3" w:rsidRPr="00B534FB">
      <w:rPr>
        <w:rStyle w:val="Numrodepage"/>
        <w:noProof/>
        <w:sz w:val="20"/>
        <w:szCs w:val="20"/>
        <w:lang w:val="fr-BE"/>
      </w:rPr>
      <w:t>1</w:t>
    </w:r>
    <w:r w:rsidRPr="00B534FB">
      <w:rPr>
        <w:rStyle w:val="Numrodepage"/>
        <w:sz w:val="20"/>
        <w:szCs w:val="20"/>
        <w:lang w:val="fr-BE"/>
      </w:rPr>
      <w:fldChar w:fldCharType="end"/>
    </w:r>
  </w:p>
  <w:p w14:paraId="0A94A3FD" w14:textId="77777777" w:rsidR="00B114DE" w:rsidRPr="0046727D" w:rsidRDefault="00B114DE" w:rsidP="000B6D10">
    <w:pPr>
      <w:pStyle w:val="Pieddepage"/>
      <w:numPr>
        <w:ilvl w:val="0"/>
        <w:numId w:val="0"/>
      </w:numPr>
      <w:ind w:right="360"/>
      <w:rPr>
        <w:i/>
        <w:sz w:val="20"/>
        <w:szCs w:val="20"/>
        <w:lang w:val="fr-FR"/>
      </w:rPr>
    </w:pPr>
    <w:r w:rsidRPr="0046727D">
      <w:rPr>
        <w:i/>
        <w:sz w:val="20"/>
        <w:szCs w:val="20"/>
        <w:lang w:val="fr-FR"/>
      </w:rPr>
      <w:t>* Biffer ou supprimer la mention inutile</w:t>
    </w:r>
  </w:p>
  <w:p w14:paraId="0363D909" w14:textId="77777777" w:rsidR="00B114DE" w:rsidRPr="0046727D" w:rsidRDefault="00B114DE" w:rsidP="00D10117">
    <w:pPr>
      <w:pStyle w:val="Pieddepage"/>
      <w:numPr>
        <w:ilvl w:val="0"/>
        <w:numId w:val="0"/>
      </w:numPr>
      <w:ind w:right="360"/>
      <w:rPr>
        <w:i/>
        <w:sz w:val="20"/>
        <w:szCs w:val="20"/>
        <w:lang w:val="fr-FR"/>
      </w:rPr>
    </w:pPr>
    <w:r w:rsidRPr="0046727D">
      <w:rPr>
        <w:i/>
        <w:sz w:val="20"/>
        <w:szCs w:val="20"/>
        <w:lang w:val="fr-FR"/>
      </w:rPr>
      <w:t xml:space="preserve">Ce document constitue un modèle et dès lors un simple document de travail. </w:t>
    </w:r>
  </w:p>
  <w:p w14:paraId="2889E39F" w14:textId="77777777" w:rsidR="00B114DE" w:rsidRPr="0046727D" w:rsidRDefault="00B114DE" w:rsidP="00DC66E5">
    <w:pPr>
      <w:pStyle w:val="Pieddepage"/>
      <w:numPr>
        <w:ilvl w:val="0"/>
        <w:numId w:val="0"/>
      </w:numPr>
      <w:ind w:right="360"/>
      <w:rPr>
        <w:i/>
        <w:sz w:val="20"/>
        <w:szCs w:val="20"/>
        <w:lang w:val="fr-FR"/>
      </w:rPr>
    </w:pPr>
    <w:r w:rsidRPr="0046727D">
      <w:rPr>
        <w:i/>
        <w:sz w:val="20"/>
        <w:szCs w:val="20"/>
        <w:lang w:val="fr-FR"/>
      </w:rPr>
      <w:t>Les parties sont libres de l’adapter en tout ou en partie en fonction des circonstances et de leurs négociations.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5382" w14:textId="77777777" w:rsidR="00046441" w:rsidRDefault="00046441">
      <w:r>
        <w:separator/>
      </w:r>
    </w:p>
  </w:footnote>
  <w:footnote w:type="continuationSeparator" w:id="0">
    <w:p w14:paraId="1A520FDB" w14:textId="77777777" w:rsidR="00046441" w:rsidRDefault="00046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F10B" w14:textId="61B57EA6" w:rsidR="00B114DE" w:rsidRDefault="00A23688">
    <w:pPr>
      <w:pStyle w:val="En-tte"/>
      <w:numPr>
        <w:ilvl w:val="0"/>
        <w:numId w:val="0"/>
      </w:numPr>
      <w:rPr>
        <w:lang w:val="fr-BE"/>
      </w:rPr>
    </w:pPr>
    <w:r>
      <w:rPr>
        <w:noProof/>
      </w:rPr>
      <w:drawing>
        <wp:anchor distT="0" distB="0" distL="114300" distR="114300" simplePos="0" relativeHeight="251659264" behindDoc="0" locked="0" layoutInCell="1" allowOverlap="1" wp14:anchorId="301CB167" wp14:editId="4B6E4E0F">
          <wp:simplePos x="0" y="0"/>
          <wp:positionH relativeFrom="column">
            <wp:posOffset>0</wp:posOffset>
          </wp:positionH>
          <wp:positionV relativeFrom="paragraph">
            <wp:posOffset>0</wp:posOffset>
          </wp:positionV>
          <wp:extent cx="1243330" cy="355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0221D" w14:textId="77777777" w:rsidR="00B114DE" w:rsidRDefault="00B114DE">
    <w:pPr>
      <w:pStyle w:val="En-tte"/>
      <w:numPr>
        <w:ilvl w:val="0"/>
        <w:numId w:val="0"/>
      </w:numPr>
      <w:rPr>
        <w:lang w:val="fr-BE"/>
      </w:rPr>
    </w:pPr>
  </w:p>
  <w:p w14:paraId="58399AAF" w14:textId="77777777" w:rsidR="00B114DE" w:rsidRPr="00AC0E4B" w:rsidRDefault="00B114DE">
    <w:pPr>
      <w:pStyle w:val="En-tte"/>
      <w:numPr>
        <w:ilvl w:val="0"/>
        <w:numId w:val="0"/>
      </w:numPr>
      <w:rPr>
        <w:i/>
        <w:lang w:val="fr-BE"/>
      </w:rPr>
    </w:pPr>
    <w:r>
      <w:rPr>
        <w:lang w:val="fr-BE"/>
      </w:rPr>
      <w:tab/>
    </w:r>
    <w:r>
      <w:rPr>
        <w:lang w:val="fr-BE"/>
      </w:rPr>
      <w:tab/>
    </w:r>
    <w:r w:rsidRPr="00AC0E4B">
      <w:rPr>
        <w:i/>
        <w:lang w:val="fr-BE"/>
      </w:rPr>
      <w:t xml:space="preserve">Version du </w:t>
    </w:r>
    <w:r w:rsidRPr="00AC0E4B">
      <w:rPr>
        <w:i/>
        <w:lang w:val="fr-FR"/>
      </w:rPr>
      <w:fldChar w:fldCharType="begin"/>
    </w:r>
    <w:r w:rsidRPr="00AC0E4B">
      <w:rPr>
        <w:i/>
        <w:lang w:val="fr-FR"/>
      </w:rPr>
      <w:instrText xml:space="preserve"> TIME \@ "dd/MM/yy" </w:instrText>
    </w:r>
    <w:r w:rsidRPr="00AC0E4B">
      <w:rPr>
        <w:i/>
        <w:lang w:val="fr-FR"/>
      </w:rPr>
      <w:fldChar w:fldCharType="separate"/>
    </w:r>
    <w:r w:rsidR="00A23688">
      <w:rPr>
        <w:i/>
        <w:noProof/>
        <w:lang w:val="fr-FR"/>
      </w:rPr>
      <w:t>22/02/24</w:t>
    </w:r>
    <w:r w:rsidRPr="00AC0E4B">
      <w:rPr>
        <w:i/>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ECA"/>
    <w:multiLevelType w:val="singleLevel"/>
    <w:tmpl w:val="FFFFFFFF"/>
    <w:lvl w:ilvl="0">
      <w:start w:val="1"/>
      <w:numFmt w:val="decimal"/>
      <w:lvlText w:val="%1."/>
      <w:lvlJc w:val="left"/>
      <w:pPr>
        <w:tabs>
          <w:tab w:val="num" w:pos="360"/>
        </w:tabs>
        <w:ind w:left="360" w:hanging="360"/>
      </w:pPr>
      <w:rPr>
        <w:rFonts w:cs="Times New Roman" w:hint="default"/>
        <w:b w:val="0"/>
        <w:bCs w:val="0"/>
        <w:i w:val="0"/>
        <w:iCs w:val="0"/>
        <w:sz w:val="28"/>
        <w:szCs w:val="28"/>
      </w:rPr>
    </w:lvl>
  </w:abstractNum>
  <w:abstractNum w:abstractNumId="1" w15:restartNumberingAfterBreak="0">
    <w:nsid w:val="0C3923A5"/>
    <w:multiLevelType w:val="hybridMultilevel"/>
    <w:tmpl w:val="FFFFFFFF"/>
    <w:lvl w:ilvl="0" w:tplc="035EA8EA">
      <w:start w:val="4"/>
      <w:numFmt w:val="bullet"/>
      <w:lvlText w:val="-"/>
      <w:lvlJc w:val="left"/>
      <w:pPr>
        <w:tabs>
          <w:tab w:val="num" w:pos="643"/>
        </w:tabs>
        <w:ind w:left="643" w:hanging="360"/>
      </w:pPr>
      <w:rPr>
        <w:rFonts w:ascii="Times New Roman" w:eastAsia="Times New Roman" w:hAnsi="Times New Roman" w:hint="default"/>
      </w:rPr>
    </w:lvl>
    <w:lvl w:ilvl="1" w:tplc="040C0003">
      <w:start w:val="1"/>
      <w:numFmt w:val="bullet"/>
      <w:lvlText w:val="o"/>
      <w:lvlJc w:val="left"/>
      <w:pPr>
        <w:tabs>
          <w:tab w:val="num" w:pos="1363"/>
        </w:tabs>
        <w:ind w:left="1363" w:hanging="360"/>
      </w:pPr>
      <w:rPr>
        <w:rFonts w:ascii="Courier New" w:hAnsi="Courier New" w:hint="default"/>
      </w:rPr>
    </w:lvl>
    <w:lvl w:ilvl="2" w:tplc="040C0005">
      <w:start w:val="1"/>
      <w:numFmt w:val="bullet"/>
      <w:lvlText w:val=""/>
      <w:lvlJc w:val="left"/>
      <w:pPr>
        <w:tabs>
          <w:tab w:val="num" w:pos="2083"/>
        </w:tabs>
        <w:ind w:left="2083" w:hanging="360"/>
      </w:pPr>
      <w:rPr>
        <w:rFonts w:ascii="Wingdings" w:hAnsi="Wingdings" w:hint="default"/>
      </w:rPr>
    </w:lvl>
    <w:lvl w:ilvl="3" w:tplc="040C0001">
      <w:start w:val="1"/>
      <w:numFmt w:val="bullet"/>
      <w:lvlText w:val=""/>
      <w:lvlJc w:val="left"/>
      <w:pPr>
        <w:tabs>
          <w:tab w:val="num" w:pos="2803"/>
        </w:tabs>
        <w:ind w:left="2803" w:hanging="360"/>
      </w:pPr>
      <w:rPr>
        <w:rFonts w:ascii="Symbol" w:hAnsi="Symbol" w:hint="default"/>
      </w:rPr>
    </w:lvl>
    <w:lvl w:ilvl="4" w:tplc="040C0003">
      <w:start w:val="1"/>
      <w:numFmt w:val="bullet"/>
      <w:lvlText w:val="o"/>
      <w:lvlJc w:val="left"/>
      <w:pPr>
        <w:tabs>
          <w:tab w:val="num" w:pos="3523"/>
        </w:tabs>
        <w:ind w:left="3523" w:hanging="360"/>
      </w:pPr>
      <w:rPr>
        <w:rFonts w:ascii="Courier New" w:hAnsi="Courier New" w:hint="default"/>
      </w:rPr>
    </w:lvl>
    <w:lvl w:ilvl="5" w:tplc="040C0005">
      <w:start w:val="1"/>
      <w:numFmt w:val="bullet"/>
      <w:lvlText w:val=""/>
      <w:lvlJc w:val="left"/>
      <w:pPr>
        <w:tabs>
          <w:tab w:val="num" w:pos="4243"/>
        </w:tabs>
        <w:ind w:left="4243" w:hanging="360"/>
      </w:pPr>
      <w:rPr>
        <w:rFonts w:ascii="Wingdings" w:hAnsi="Wingdings" w:hint="default"/>
      </w:rPr>
    </w:lvl>
    <w:lvl w:ilvl="6" w:tplc="040C0001">
      <w:start w:val="1"/>
      <w:numFmt w:val="bullet"/>
      <w:lvlText w:val=""/>
      <w:lvlJc w:val="left"/>
      <w:pPr>
        <w:tabs>
          <w:tab w:val="num" w:pos="4963"/>
        </w:tabs>
        <w:ind w:left="4963" w:hanging="360"/>
      </w:pPr>
      <w:rPr>
        <w:rFonts w:ascii="Symbol" w:hAnsi="Symbol" w:hint="default"/>
      </w:rPr>
    </w:lvl>
    <w:lvl w:ilvl="7" w:tplc="040C0003">
      <w:start w:val="1"/>
      <w:numFmt w:val="bullet"/>
      <w:lvlText w:val="o"/>
      <w:lvlJc w:val="left"/>
      <w:pPr>
        <w:tabs>
          <w:tab w:val="num" w:pos="5683"/>
        </w:tabs>
        <w:ind w:left="5683" w:hanging="360"/>
      </w:pPr>
      <w:rPr>
        <w:rFonts w:ascii="Courier New" w:hAnsi="Courier New" w:hint="default"/>
      </w:rPr>
    </w:lvl>
    <w:lvl w:ilvl="8" w:tplc="040C0005">
      <w:start w:val="1"/>
      <w:numFmt w:val="bullet"/>
      <w:lvlText w:val=""/>
      <w:lvlJc w:val="left"/>
      <w:pPr>
        <w:tabs>
          <w:tab w:val="num" w:pos="6403"/>
        </w:tabs>
        <w:ind w:left="6403" w:hanging="360"/>
      </w:pPr>
      <w:rPr>
        <w:rFonts w:ascii="Wingdings" w:hAnsi="Wingdings" w:hint="default"/>
      </w:rPr>
    </w:lvl>
  </w:abstractNum>
  <w:abstractNum w:abstractNumId="2" w15:restartNumberingAfterBreak="0">
    <w:nsid w:val="0DCF73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904CE"/>
    <w:multiLevelType w:val="hybridMultilevel"/>
    <w:tmpl w:val="FFFFFFFF"/>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1D6E47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8243F"/>
    <w:multiLevelType w:val="hybridMultilevel"/>
    <w:tmpl w:val="FFFFFFFF"/>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15:restartNumberingAfterBreak="0">
    <w:nsid w:val="20C56D94"/>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07094"/>
    <w:multiLevelType w:val="multilevel"/>
    <w:tmpl w:val="FFFFFFFF"/>
    <w:lvl w:ilvl="0">
      <w:start w:val="1"/>
      <w:numFmt w:val="decimal"/>
      <w:pStyle w:val="Normal"/>
      <w:lvlText w:val="%1. -"/>
      <w:lvlJc w:val="left"/>
      <w:pPr>
        <w:tabs>
          <w:tab w:val="num" w:pos="72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378D50A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C5E1F"/>
    <w:multiLevelType w:val="hybridMultilevel"/>
    <w:tmpl w:val="FFFFFFFF"/>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0" w15:restartNumberingAfterBreak="0">
    <w:nsid w:val="44E36BB8"/>
    <w:multiLevelType w:val="multilevel"/>
    <w:tmpl w:val="FFFFFFFF"/>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272629"/>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1F5647C"/>
    <w:multiLevelType w:val="multilevel"/>
    <w:tmpl w:val="FFFFFFFF"/>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CC1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55417"/>
    <w:multiLevelType w:val="hybridMultilevel"/>
    <w:tmpl w:val="FFFFFFFF"/>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A0F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E6E7F"/>
    <w:multiLevelType w:val="hybridMultilevel"/>
    <w:tmpl w:val="FFFFFFFF"/>
    <w:lvl w:ilvl="0" w:tplc="F4E44F86">
      <w:start w:val="12"/>
      <w:numFmt w:val="decimal"/>
      <w:lvlText w:val="%1"/>
      <w:lvlJc w:val="left"/>
      <w:pPr>
        <w:ind w:left="360" w:hanging="360"/>
      </w:pPr>
      <w:rPr>
        <w:rFonts w:cs="Times New Roman" w:hint="default"/>
        <w:b/>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num w:numId="1" w16cid:durableId="297299823">
    <w:abstractNumId w:val="7"/>
  </w:num>
  <w:num w:numId="2" w16cid:durableId="1140271832">
    <w:abstractNumId w:val="10"/>
  </w:num>
  <w:num w:numId="3" w16cid:durableId="1323966849">
    <w:abstractNumId w:val="11"/>
  </w:num>
  <w:num w:numId="4" w16cid:durableId="488254788">
    <w:abstractNumId w:val="12"/>
  </w:num>
  <w:num w:numId="5" w16cid:durableId="938567133">
    <w:abstractNumId w:val="6"/>
  </w:num>
  <w:num w:numId="6" w16cid:durableId="529420114">
    <w:abstractNumId w:val="0"/>
  </w:num>
  <w:num w:numId="7" w16cid:durableId="819728890">
    <w:abstractNumId w:val="14"/>
  </w:num>
  <w:num w:numId="8" w16cid:durableId="1416972266">
    <w:abstractNumId w:val="3"/>
  </w:num>
  <w:num w:numId="9" w16cid:durableId="288783873">
    <w:abstractNumId w:val="1"/>
  </w:num>
  <w:num w:numId="10" w16cid:durableId="1304844204">
    <w:abstractNumId w:val="7"/>
  </w:num>
  <w:num w:numId="11" w16cid:durableId="452989824">
    <w:abstractNumId w:val="13"/>
  </w:num>
  <w:num w:numId="12" w16cid:durableId="1030454470">
    <w:abstractNumId w:val="4"/>
  </w:num>
  <w:num w:numId="13" w16cid:durableId="149753978">
    <w:abstractNumId w:val="2"/>
  </w:num>
  <w:num w:numId="14" w16cid:durableId="1069965014">
    <w:abstractNumId w:val="15"/>
  </w:num>
  <w:num w:numId="15" w16cid:durableId="1919708598">
    <w:abstractNumId w:val="8"/>
  </w:num>
  <w:num w:numId="16" w16cid:durableId="558632619">
    <w:abstractNumId w:val="9"/>
  </w:num>
  <w:num w:numId="17" w16cid:durableId="1659654390">
    <w:abstractNumId w:val="5"/>
  </w:num>
  <w:num w:numId="18" w16cid:durableId="796215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E5"/>
    <w:rsid w:val="00046441"/>
    <w:rsid w:val="000479A0"/>
    <w:rsid w:val="000703E5"/>
    <w:rsid w:val="000B52B1"/>
    <w:rsid w:val="000B6D10"/>
    <w:rsid w:val="000D243D"/>
    <w:rsid w:val="000E5764"/>
    <w:rsid w:val="000E72A4"/>
    <w:rsid w:val="00110E19"/>
    <w:rsid w:val="00111B8F"/>
    <w:rsid w:val="001871E4"/>
    <w:rsid w:val="002221FD"/>
    <w:rsid w:val="00247B9A"/>
    <w:rsid w:val="00253F26"/>
    <w:rsid w:val="0026762A"/>
    <w:rsid w:val="00283766"/>
    <w:rsid w:val="00284B6D"/>
    <w:rsid w:val="002A67D2"/>
    <w:rsid w:val="002A6B92"/>
    <w:rsid w:val="002D4F15"/>
    <w:rsid w:val="002F7B34"/>
    <w:rsid w:val="0030026A"/>
    <w:rsid w:val="003268A5"/>
    <w:rsid w:val="00364241"/>
    <w:rsid w:val="00381C99"/>
    <w:rsid w:val="00394F45"/>
    <w:rsid w:val="003A188C"/>
    <w:rsid w:val="003A4BC1"/>
    <w:rsid w:val="003D0B19"/>
    <w:rsid w:val="003D31B2"/>
    <w:rsid w:val="003E0304"/>
    <w:rsid w:val="003F106B"/>
    <w:rsid w:val="00434911"/>
    <w:rsid w:val="00451716"/>
    <w:rsid w:val="00452579"/>
    <w:rsid w:val="0045500C"/>
    <w:rsid w:val="0046727D"/>
    <w:rsid w:val="004675F8"/>
    <w:rsid w:val="00477CF4"/>
    <w:rsid w:val="004B7850"/>
    <w:rsid w:val="004C6476"/>
    <w:rsid w:val="004D32DF"/>
    <w:rsid w:val="004D4014"/>
    <w:rsid w:val="0051134B"/>
    <w:rsid w:val="0053792F"/>
    <w:rsid w:val="00552402"/>
    <w:rsid w:val="00560793"/>
    <w:rsid w:val="00563432"/>
    <w:rsid w:val="00591774"/>
    <w:rsid w:val="005D2022"/>
    <w:rsid w:val="005F41B1"/>
    <w:rsid w:val="006413D6"/>
    <w:rsid w:val="006825C5"/>
    <w:rsid w:val="006C3A76"/>
    <w:rsid w:val="0071031A"/>
    <w:rsid w:val="00710380"/>
    <w:rsid w:val="00775FC3"/>
    <w:rsid w:val="0079119E"/>
    <w:rsid w:val="007B4A16"/>
    <w:rsid w:val="007C76D2"/>
    <w:rsid w:val="007D51DF"/>
    <w:rsid w:val="00803E47"/>
    <w:rsid w:val="00815A9F"/>
    <w:rsid w:val="00842D77"/>
    <w:rsid w:val="00851E02"/>
    <w:rsid w:val="00856AAA"/>
    <w:rsid w:val="008814C7"/>
    <w:rsid w:val="008B1CEE"/>
    <w:rsid w:val="008D363E"/>
    <w:rsid w:val="008E1CDD"/>
    <w:rsid w:val="008F016F"/>
    <w:rsid w:val="0090019A"/>
    <w:rsid w:val="00927358"/>
    <w:rsid w:val="00943501"/>
    <w:rsid w:val="009A7F3E"/>
    <w:rsid w:val="009C019B"/>
    <w:rsid w:val="009C0E1A"/>
    <w:rsid w:val="009C22CC"/>
    <w:rsid w:val="009C52F3"/>
    <w:rsid w:val="009E28E4"/>
    <w:rsid w:val="00A23688"/>
    <w:rsid w:val="00A566B2"/>
    <w:rsid w:val="00AB3A9D"/>
    <w:rsid w:val="00AB4E43"/>
    <w:rsid w:val="00AC0E4B"/>
    <w:rsid w:val="00B0631E"/>
    <w:rsid w:val="00B114DE"/>
    <w:rsid w:val="00B15B60"/>
    <w:rsid w:val="00B40A0F"/>
    <w:rsid w:val="00B534FB"/>
    <w:rsid w:val="00B55054"/>
    <w:rsid w:val="00B608CE"/>
    <w:rsid w:val="00B72AB2"/>
    <w:rsid w:val="00B76133"/>
    <w:rsid w:val="00BB65DF"/>
    <w:rsid w:val="00BD7F48"/>
    <w:rsid w:val="00C35BEB"/>
    <w:rsid w:val="00C52448"/>
    <w:rsid w:val="00C53E0C"/>
    <w:rsid w:val="00C82247"/>
    <w:rsid w:val="00C86A06"/>
    <w:rsid w:val="00C96014"/>
    <w:rsid w:val="00CC39E5"/>
    <w:rsid w:val="00CD5643"/>
    <w:rsid w:val="00D10117"/>
    <w:rsid w:val="00D11B8D"/>
    <w:rsid w:val="00D27506"/>
    <w:rsid w:val="00D51E51"/>
    <w:rsid w:val="00D9225B"/>
    <w:rsid w:val="00D9472C"/>
    <w:rsid w:val="00DB2319"/>
    <w:rsid w:val="00DC66E5"/>
    <w:rsid w:val="00DD6394"/>
    <w:rsid w:val="00E448E0"/>
    <w:rsid w:val="00EC25AF"/>
    <w:rsid w:val="00EF651E"/>
    <w:rsid w:val="00EF7E52"/>
    <w:rsid w:val="00F34335"/>
    <w:rsid w:val="00F36137"/>
    <w:rsid w:val="00FB4360"/>
    <w:rsid w:val="00FE43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F707C3"/>
  <w14:defaultImageDpi w14:val="0"/>
  <w15:docId w15:val="{5053F498-DB3C-41DE-A5A4-200A84C9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2" w:semiHidden="1"/>
    <w:lsdException w:name="Body Text 3" w:semiHidden="1"/>
    <w:lsdException w:name="Strong" w:uiPriority="22"/>
    <w:lsdException w:name="Emphasis" w:uiPriority="20"/>
    <w:lsdException w:name="Normal (Web)" w:semiHidden="1"/>
    <w:lsdException w:name="Balloon Text" w:semiHidden="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E4B"/>
    <w:pPr>
      <w:numPr>
        <w:numId w:val="10"/>
      </w:numPr>
      <w:autoSpaceDE w:val="0"/>
      <w:autoSpaceDN w:val="0"/>
      <w:spacing w:after="0" w:line="240" w:lineRule="auto"/>
    </w:pPr>
    <w:rPr>
      <w:rFonts w:asciiTheme="minorHAnsi" w:hAnsiTheme="minorHAnsi"/>
      <w:szCs w:val="24"/>
      <w:lang w:val="en-US" w:eastAsia="fr-FR"/>
    </w:rPr>
  </w:style>
  <w:style w:type="paragraph" w:styleId="Titre1">
    <w:name w:val="heading 1"/>
    <w:basedOn w:val="Normal"/>
    <w:next w:val="Normal"/>
    <w:link w:val="Titre1Car"/>
    <w:uiPriority w:val="99"/>
    <w:qFormat/>
    <w:pPr>
      <w:keepNext/>
      <w:numPr>
        <w:numId w:val="0"/>
      </w:numPr>
      <w:jc w:val="center"/>
      <w:outlineLvl w:val="0"/>
    </w:pPr>
    <w:rPr>
      <w:b/>
      <w:bCs/>
      <w:szCs w:val="22"/>
      <w:lang w:val="fr-BE"/>
    </w:rPr>
  </w:style>
  <w:style w:type="paragraph" w:styleId="Titre2">
    <w:name w:val="heading 2"/>
    <w:basedOn w:val="Normal"/>
    <w:next w:val="Normal"/>
    <w:link w:val="Titre2Car"/>
    <w:uiPriority w:val="99"/>
    <w:qFormat/>
    <w:pPr>
      <w:keepNext/>
      <w:numPr>
        <w:numId w:val="0"/>
      </w:numPr>
      <w:pBdr>
        <w:bottom w:val="double" w:sz="6" w:space="1" w:color="auto"/>
      </w:pBdr>
      <w:spacing w:line="280" w:lineRule="exact"/>
      <w:jc w:val="center"/>
      <w:outlineLvl w:val="1"/>
    </w:pPr>
    <w:rPr>
      <w:sz w:val="28"/>
      <w:szCs w:val="28"/>
      <w:lang w:val="fr-BE"/>
    </w:rPr>
  </w:style>
  <w:style w:type="paragraph" w:styleId="Titre3">
    <w:name w:val="heading 3"/>
    <w:basedOn w:val="Normal"/>
    <w:next w:val="Normal"/>
    <w:link w:val="Titre3Car"/>
    <w:uiPriority w:val="99"/>
    <w:qFormat/>
    <w:pPr>
      <w:keepNext/>
      <w:numPr>
        <w:numId w:val="0"/>
      </w:numPr>
      <w:spacing w:line="280" w:lineRule="exact"/>
      <w:jc w:val="both"/>
      <w:outlineLvl w:val="2"/>
    </w:pPr>
    <w:rPr>
      <w:sz w:val="28"/>
      <w:szCs w:val="28"/>
      <w:u w:val="single"/>
      <w:lang w:val="fr-BE"/>
    </w:rPr>
  </w:style>
  <w:style w:type="paragraph" w:styleId="Titre4">
    <w:name w:val="heading 4"/>
    <w:basedOn w:val="Normal"/>
    <w:next w:val="Normal"/>
    <w:link w:val="Titre4Car"/>
    <w:uiPriority w:val="99"/>
    <w:qFormat/>
    <w:pPr>
      <w:keepNext/>
      <w:numPr>
        <w:numId w:val="0"/>
      </w:numPr>
      <w:spacing w:line="280" w:lineRule="exact"/>
      <w:jc w:val="both"/>
      <w:outlineLvl w:val="3"/>
    </w:pPr>
    <w:rPr>
      <w:sz w:val="28"/>
      <w:szCs w:val="28"/>
      <w:lang w:val="fr-BE"/>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lang w:val="en-US" w:eastAsia="fr-FR"/>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lang w:val="en-US" w:eastAsia="fr-FR"/>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lang w:val="en-US" w:eastAsia="fr-FR"/>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lang w:val="en-US" w:eastAsia="fr-FR"/>
    </w:rPr>
  </w:style>
  <w:style w:type="paragraph" w:styleId="Notedebasdepage">
    <w:name w:val="footnote text"/>
    <w:basedOn w:val="Normal"/>
    <w:link w:val="NotedebasdepageCar"/>
    <w:uiPriority w:val="99"/>
    <w:semiHidden/>
    <w:rPr>
      <w:sz w:val="20"/>
      <w:szCs w:val="20"/>
      <w:lang w:val="fr-BE"/>
    </w:rPr>
  </w:style>
  <w:style w:type="character" w:customStyle="1" w:styleId="NotedebasdepageCar">
    <w:name w:val="Note de bas de page Car"/>
    <w:basedOn w:val="Policepardfaut"/>
    <w:link w:val="Notedebasdepage"/>
    <w:uiPriority w:val="99"/>
    <w:semiHidden/>
    <w:locked/>
    <w:rPr>
      <w:rFonts w:cs="Times New Roman"/>
      <w:sz w:val="20"/>
      <w:szCs w:val="20"/>
      <w:lang w:val="en-US" w:eastAsia="fr-FR"/>
    </w:rPr>
  </w:style>
  <w:style w:type="paragraph" w:styleId="Corpsdetexte">
    <w:name w:val="Body Text"/>
    <w:basedOn w:val="Normal"/>
    <w:link w:val="CorpsdetexteCar"/>
    <w:uiPriority w:val="99"/>
    <w:pPr>
      <w:numPr>
        <w:numId w:val="0"/>
      </w:numPr>
      <w:jc w:val="both"/>
    </w:pPr>
    <w:rPr>
      <w:szCs w:val="22"/>
      <w:lang w:val="fr-BE"/>
    </w:rPr>
  </w:style>
  <w:style w:type="character" w:customStyle="1" w:styleId="CorpsdetexteCar">
    <w:name w:val="Corps de texte Car"/>
    <w:basedOn w:val="Policepardfaut"/>
    <w:link w:val="Corpsdetexte"/>
    <w:uiPriority w:val="99"/>
    <w:semiHidden/>
    <w:locked/>
    <w:rPr>
      <w:rFonts w:cs="Times New Roman"/>
      <w:sz w:val="24"/>
      <w:szCs w:val="24"/>
      <w:lang w:val="en-US" w:eastAsia="fr-FR"/>
    </w:rPr>
  </w:style>
  <w:style w:type="paragraph" w:styleId="Corpsdetexte2">
    <w:name w:val="Body Text 2"/>
    <w:basedOn w:val="Normal"/>
    <w:link w:val="Corpsdetexte2Car"/>
    <w:uiPriority w:val="99"/>
    <w:pPr>
      <w:numPr>
        <w:numId w:val="0"/>
      </w:numPr>
      <w:spacing w:line="280" w:lineRule="exact"/>
      <w:jc w:val="both"/>
    </w:pPr>
    <w:rPr>
      <w:b/>
      <w:bCs/>
      <w:sz w:val="28"/>
      <w:szCs w:val="28"/>
      <w:lang w:val="fr-BE"/>
    </w:rPr>
  </w:style>
  <w:style w:type="character" w:customStyle="1" w:styleId="Corpsdetexte2Car">
    <w:name w:val="Corps de texte 2 Car"/>
    <w:basedOn w:val="Policepardfaut"/>
    <w:link w:val="Corpsdetexte2"/>
    <w:uiPriority w:val="99"/>
    <w:semiHidden/>
    <w:locked/>
    <w:rPr>
      <w:rFonts w:cs="Times New Roman"/>
      <w:sz w:val="24"/>
      <w:szCs w:val="24"/>
      <w:lang w:val="en-US" w:eastAsia="fr-FR"/>
    </w:rPr>
  </w:style>
  <w:style w:type="paragraph" w:styleId="NormalWeb">
    <w:name w:val="Normal (Web)"/>
    <w:basedOn w:val="Normal"/>
    <w:uiPriority w:val="99"/>
    <w:pPr>
      <w:numPr>
        <w:numId w:val="0"/>
      </w:numPr>
      <w:spacing w:before="100" w:after="100"/>
    </w:pPr>
    <w:rPr>
      <w:color w:val="000000"/>
    </w:rPr>
  </w:style>
  <w:style w:type="paragraph" w:styleId="Titre">
    <w:name w:val="Title"/>
    <w:basedOn w:val="Normal"/>
    <w:link w:val="TitreCar"/>
    <w:uiPriority w:val="99"/>
    <w:qFormat/>
    <w:rsid w:val="00AC0E4B"/>
    <w:pPr>
      <w:numPr>
        <w:numId w:val="0"/>
      </w:numPr>
    </w:pPr>
    <w:rPr>
      <w:rFonts w:ascii="Georgia" w:hAnsi="Georgia"/>
      <w:bCs/>
      <w:sz w:val="32"/>
      <w:szCs w:val="28"/>
      <w:lang w:val="fr-BE"/>
    </w:rPr>
  </w:style>
  <w:style w:type="character" w:customStyle="1" w:styleId="TitreCar">
    <w:name w:val="Titre Car"/>
    <w:basedOn w:val="Policepardfaut"/>
    <w:link w:val="Titre"/>
    <w:uiPriority w:val="99"/>
    <w:locked/>
    <w:rsid w:val="00AC0E4B"/>
    <w:rPr>
      <w:rFonts w:ascii="Georgia" w:hAnsi="Georgia" w:cs="Times New Roman"/>
      <w:bCs/>
      <w:sz w:val="28"/>
      <w:szCs w:val="28"/>
      <w:lang w:val="x-none" w:eastAsia="fr-FR"/>
    </w:rPr>
  </w:style>
  <w:style w:type="paragraph" w:styleId="Pieddepage">
    <w:name w:val="footer"/>
    <w:basedOn w:val="Normal"/>
    <w:link w:val="PieddepageCar"/>
    <w:uiPriority w:val="99"/>
    <w:pPr>
      <w:tabs>
        <w:tab w:val="clear" w:pos="720"/>
        <w:tab w:val="center" w:pos="4703"/>
        <w:tab w:val="right" w:pos="9406"/>
      </w:tabs>
    </w:pPr>
  </w:style>
  <w:style w:type="character" w:customStyle="1" w:styleId="PieddepageCar">
    <w:name w:val="Pied de page Car"/>
    <w:basedOn w:val="Policepardfaut"/>
    <w:link w:val="Pieddepage"/>
    <w:uiPriority w:val="99"/>
    <w:semiHidden/>
    <w:locked/>
    <w:rPr>
      <w:rFonts w:cs="Times New Roman"/>
      <w:sz w:val="24"/>
      <w:szCs w:val="24"/>
      <w:lang w:val="en-US" w:eastAsia="fr-FR"/>
    </w:rPr>
  </w:style>
  <w:style w:type="character" w:styleId="Numrodepage">
    <w:name w:val="page number"/>
    <w:basedOn w:val="Policepardfaut"/>
    <w:uiPriority w:val="99"/>
    <w:rPr>
      <w:rFonts w:cs="Times New Roman"/>
    </w:rPr>
  </w:style>
  <w:style w:type="paragraph" w:styleId="En-tte">
    <w:name w:val="header"/>
    <w:basedOn w:val="Normal"/>
    <w:link w:val="En-tteCar"/>
    <w:uiPriority w:val="99"/>
    <w:pPr>
      <w:tabs>
        <w:tab w:val="clear" w:pos="720"/>
        <w:tab w:val="center" w:pos="4703"/>
        <w:tab w:val="right" w:pos="9406"/>
      </w:tabs>
    </w:pPr>
  </w:style>
  <w:style w:type="character" w:customStyle="1" w:styleId="En-tteCar">
    <w:name w:val="En-tête Car"/>
    <w:basedOn w:val="Policepardfaut"/>
    <w:link w:val="En-tte"/>
    <w:uiPriority w:val="99"/>
    <w:semiHidden/>
    <w:locked/>
    <w:rPr>
      <w:rFonts w:cs="Times New Roman"/>
      <w:sz w:val="24"/>
      <w:szCs w:val="24"/>
      <w:lang w:val="en-US" w:eastAsia="fr-FR"/>
    </w:rPr>
  </w:style>
  <w:style w:type="paragraph" w:styleId="Sous-titre">
    <w:name w:val="Subtitle"/>
    <w:basedOn w:val="Normal"/>
    <w:link w:val="Sous-titreCar"/>
    <w:uiPriority w:val="99"/>
    <w:qFormat/>
    <w:pPr>
      <w:numPr>
        <w:numId w:val="0"/>
      </w:numPr>
      <w:spacing w:line="280" w:lineRule="exact"/>
      <w:jc w:val="center"/>
    </w:pPr>
    <w:rPr>
      <w:b/>
      <w:bCs/>
      <w:sz w:val="28"/>
      <w:szCs w:val="28"/>
      <w:lang w:val="fr-BE"/>
    </w:rPr>
  </w:style>
  <w:style w:type="character" w:customStyle="1" w:styleId="Sous-titreCar">
    <w:name w:val="Sous-titre Car"/>
    <w:basedOn w:val="Policepardfaut"/>
    <w:link w:val="Sous-titre"/>
    <w:uiPriority w:val="11"/>
    <w:locked/>
    <w:rPr>
      <w:rFonts w:asciiTheme="majorHAnsi" w:eastAsiaTheme="majorEastAsia" w:hAnsiTheme="majorHAnsi" w:cs="Times New Roman"/>
      <w:sz w:val="24"/>
      <w:szCs w:val="24"/>
      <w:lang w:val="en-US" w:eastAsia="fr-FR"/>
    </w:rPr>
  </w:style>
  <w:style w:type="paragraph" w:styleId="Corpsdetexte3">
    <w:name w:val="Body Text 3"/>
    <w:basedOn w:val="Normal"/>
    <w:link w:val="Corpsdetexte3Car"/>
    <w:uiPriority w:val="99"/>
    <w:pPr>
      <w:numPr>
        <w:numId w:val="0"/>
      </w:numPr>
      <w:spacing w:line="280" w:lineRule="exact"/>
      <w:jc w:val="both"/>
    </w:pPr>
    <w:rPr>
      <w:sz w:val="28"/>
      <w:szCs w:val="28"/>
      <w:lang w:val="fr-BE"/>
    </w:rPr>
  </w:style>
  <w:style w:type="character" w:customStyle="1" w:styleId="Corpsdetexte3Car">
    <w:name w:val="Corps de texte 3 Car"/>
    <w:basedOn w:val="Policepardfaut"/>
    <w:link w:val="Corpsdetexte3"/>
    <w:uiPriority w:val="99"/>
    <w:semiHidden/>
    <w:locked/>
    <w:rPr>
      <w:rFonts w:cs="Times New Roman"/>
      <w:sz w:val="16"/>
      <w:szCs w:val="16"/>
      <w:lang w:val="en-US" w:eastAsia="fr-FR"/>
    </w:rPr>
  </w:style>
  <w:style w:type="paragraph" w:styleId="Textedebulles">
    <w:name w:val="Balloon Text"/>
    <w:basedOn w:val="Normal"/>
    <w:link w:val="TextedebullesCar"/>
    <w:uiPriority w:val="99"/>
    <w:semiHidden/>
    <w:rsid w:val="00283766"/>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en-US" w:eastAsia="fr-FR"/>
    </w:rPr>
  </w:style>
  <w:style w:type="paragraph" w:styleId="Paragraphedeliste">
    <w:name w:val="List Paragraph"/>
    <w:basedOn w:val="Normal"/>
    <w:uiPriority w:val="34"/>
    <w:rsid w:val="008814C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8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F759-7535-410A-9368-4FC10245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1627</Words>
  <Characters>8954</Characters>
  <Application>Microsoft Office Word</Application>
  <DocSecurity>0</DocSecurity>
  <Lines>74</Lines>
  <Paragraphs>21</Paragraphs>
  <ScaleCrop>false</ScaleCrop>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DEVROE Katia</dc:creator>
  <cp:keywords/>
  <dc:description/>
  <cp:lastModifiedBy>Célyne Van Corven</cp:lastModifiedBy>
  <cp:revision>2</cp:revision>
  <cp:lastPrinted>2022-06-15T09:18:00Z</cp:lastPrinted>
  <dcterms:created xsi:type="dcterms:W3CDTF">2024-02-22T10:46:00Z</dcterms:created>
  <dcterms:modified xsi:type="dcterms:W3CDTF">2024-02-22T10:46:00Z</dcterms:modified>
</cp:coreProperties>
</file>